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6F" w:rsidRPr="00ED33B7" w:rsidRDefault="0065566F" w:rsidP="00ED33B7">
      <w:pPr>
        <w:spacing w:after="0" w:line="240" w:lineRule="auto"/>
        <w:ind w:left="6804"/>
        <w:jc w:val="both"/>
        <w:rPr>
          <w:rFonts w:ascii="Times New Roman" w:hAnsi="Times New Roman"/>
          <w:sz w:val="24"/>
          <w:szCs w:val="24"/>
        </w:rPr>
      </w:pPr>
      <w:r w:rsidRPr="00ED33B7">
        <w:rPr>
          <w:rFonts w:ascii="Times New Roman" w:hAnsi="Times New Roman"/>
          <w:sz w:val="24"/>
          <w:szCs w:val="24"/>
        </w:rPr>
        <w:t>Приложение № 1 к приказу</w:t>
      </w:r>
    </w:p>
    <w:p w:rsidR="0065566F" w:rsidRPr="00ED33B7" w:rsidRDefault="0065566F" w:rsidP="00ED33B7">
      <w:pPr>
        <w:spacing w:after="0" w:line="240" w:lineRule="auto"/>
        <w:ind w:left="6804"/>
        <w:jc w:val="both"/>
        <w:rPr>
          <w:rFonts w:ascii="Times New Roman" w:hAnsi="Times New Roman"/>
          <w:sz w:val="24"/>
          <w:szCs w:val="24"/>
        </w:rPr>
      </w:pPr>
      <w:r w:rsidRPr="00ED33B7">
        <w:rPr>
          <w:rFonts w:ascii="Times New Roman" w:hAnsi="Times New Roman"/>
          <w:sz w:val="24"/>
          <w:szCs w:val="24"/>
        </w:rPr>
        <w:t>У «</w:t>
      </w:r>
      <w:proofErr w:type="spellStart"/>
      <w:r w:rsidRPr="00ED33B7">
        <w:rPr>
          <w:rFonts w:ascii="Times New Roman" w:hAnsi="Times New Roman"/>
          <w:sz w:val="24"/>
          <w:szCs w:val="24"/>
        </w:rPr>
        <w:t>Мозырский</w:t>
      </w:r>
      <w:proofErr w:type="spellEnd"/>
      <w:r w:rsidRPr="00ED33B7">
        <w:rPr>
          <w:rFonts w:ascii="Times New Roman" w:hAnsi="Times New Roman"/>
          <w:sz w:val="24"/>
          <w:szCs w:val="24"/>
        </w:rPr>
        <w:t xml:space="preserve"> ГРД»</w:t>
      </w:r>
    </w:p>
    <w:p w:rsidR="0065566F" w:rsidRPr="00ED33B7" w:rsidRDefault="0065566F" w:rsidP="00ED33B7">
      <w:pPr>
        <w:spacing w:after="0" w:line="240" w:lineRule="auto"/>
        <w:ind w:left="6804"/>
        <w:jc w:val="both"/>
        <w:rPr>
          <w:rFonts w:ascii="Times New Roman" w:hAnsi="Times New Roman"/>
          <w:sz w:val="24"/>
          <w:szCs w:val="24"/>
        </w:rPr>
      </w:pPr>
      <w:r w:rsidRPr="00ED33B7">
        <w:rPr>
          <w:rFonts w:ascii="Times New Roman" w:hAnsi="Times New Roman"/>
          <w:sz w:val="24"/>
          <w:szCs w:val="24"/>
        </w:rPr>
        <w:t>от 21.01.2019 г. № 199</w:t>
      </w:r>
    </w:p>
    <w:p w:rsidR="0065566F" w:rsidRPr="00ED33B7" w:rsidRDefault="0065566F" w:rsidP="00B70DF5">
      <w:pPr>
        <w:spacing w:after="0" w:line="240" w:lineRule="auto"/>
        <w:jc w:val="both"/>
        <w:rPr>
          <w:rFonts w:ascii="Times New Roman" w:hAnsi="Times New Roman"/>
          <w:sz w:val="24"/>
          <w:szCs w:val="24"/>
        </w:rPr>
      </w:pPr>
      <w:r w:rsidRPr="00ED33B7">
        <w:rPr>
          <w:rFonts w:ascii="Times New Roman" w:hAnsi="Times New Roman"/>
          <w:sz w:val="24"/>
          <w:szCs w:val="24"/>
        </w:rPr>
        <w:t xml:space="preserve">                                                  </w:t>
      </w:r>
    </w:p>
    <w:p w:rsidR="0065566F" w:rsidRPr="00ED33B7" w:rsidRDefault="00ED33B7" w:rsidP="00ED33B7">
      <w:pPr>
        <w:spacing w:after="0" w:line="240" w:lineRule="auto"/>
        <w:jc w:val="center"/>
        <w:rPr>
          <w:rFonts w:ascii="Times New Roman" w:hAnsi="Times New Roman"/>
          <w:b/>
          <w:sz w:val="24"/>
          <w:szCs w:val="24"/>
        </w:rPr>
      </w:pPr>
      <w:r w:rsidRPr="00ED33B7">
        <w:rPr>
          <w:rFonts w:ascii="Times New Roman" w:hAnsi="Times New Roman"/>
          <w:b/>
          <w:sz w:val="24"/>
          <w:szCs w:val="24"/>
        </w:rPr>
        <w:t>ПРАВИЛА</w:t>
      </w:r>
    </w:p>
    <w:p w:rsidR="0065566F" w:rsidRPr="00ED33B7" w:rsidRDefault="0065566F" w:rsidP="00ED33B7">
      <w:pPr>
        <w:spacing w:after="0" w:line="240" w:lineRule="auto"/>
        <w:jc w:val="center"/>
        <w:rPr>
          <w:rFonts w:ascii="Times New Roman" w:hAnsi="Times New Roman"/>
          <w:sz w:val="24"/>
          <w:szCs w:val="24"/>
        </w:rPr>
      </w:pPr>
      <w:r w:rsidRPr="00ED33B7">
        <w:rPr>
          <w:rFonts w:ascii="Times New Roman" w:hAnsi="Times New Roman"/>
          <w:b/>
          <w:sz w:val="24"/>
          <w:szCs w:val="24"/>
        </w:rPr>
        <w:t>внутреннего распорядка для пациентов стационара</w:t>
      </w:r>
    </w:p>
    <w:p w:rsidR="0065566F" w:rsidRPr="00ED33B7" w:rsidRDefault="0065566F"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jc w:val="center"/>
        <w:rPr>
          <w:rFonts w:ascii="Times New Roman" w:hAnsi="Times New Roman"/>
          <w:b/>
          <w:sz w:val="24"/>
          <w:szCs w:val="24"/>
        </w:rPr>
      </w:pPr>
      <w:r w:rsidRPr="00ED33B7">
        <w:rPr>
          <w:rFonts w:ascii="Times New Roman" w:hAnsi="Times New Roman"/>
          <w:b/>
          <w:sz w:val="24"/>
          <w:szCs w:val="24"/>
        </w:rPr>
        <w:t>1.</w:t>
      </w:r>
      <w:r w:rsidR="00874C7F">
        <w:rPr>
          <w:rFonts w:ascii="Times New Roman" w:hAnsi="Times New Roman"/>
          <w:b/>
          <w:sz w:val="24"/>
          <w:szCs w:val="24"/>
        </w:rPr>
        <w:t xml:space="preserve"> </w:t>
      </w:r>
      <w:r w:rsidRPr="00ED33B7">
        <w:rPr>
          <w:rFonts w:ascii="Times New Roman" w:hAnsi="Times New Roman"/>
          <w:b/>
          <w:sz w:val="24"/>
          <w:szCs w:val="24"/>
        </w:rPr>
        <w:t>Общие положения</w:t>
      </w:r>
    </w:p>
    <w:p w:rsidR="00ED33B7" w:rsidRDefault="00ED33B7"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1.1. Правила внутреннего распорядка для пациентов учреждения "</w:t>
      </w:r>
      <w:proofErr w:type="spellStart"/>
      <w:r w:rsidRPr="00ED33B7">
        <w:rPr>
          <w:rFonts w:ascii="Times New Roman" w:hAnsi="Times New Roman"/>
          <w:sz w:val="24"/>
          <w:szCs w:val="24"/>
        </w:rPr>
        <w:t>Мозырский</w:t>
      </w:r>
      <w:proofErr w:type="spellEnd"/>
      <w:r w:rsidRPr="00ED33B7">
        <w:rPr>
          <w:rFonts w:ascii="Times New Roman" w:hAnsi="Times New Roman"/>
          <w:sz w:val="24"/>
          <w:szCs w:val="24"/>
        </w:rPr>
        <w:t xml:space="preserve"> городской родильный дом" (</w:t>
      </w:r>
      <w:proofErr w:type="spellStart"/>
      <w:r w:rsidRPr="00ED33B7">
        <w:rPr>
          <w:rFonts w:ascii="Times New Roman" w:hAnsi="Times New Roman"/>
          <w:sz w:val="24"/>
          <w:szCs w:val="24"/>
        </w:rPr>
        <w:t>далее-У</w:t>
      </w:r>
      <w:proofErr w:type="spellEnd"/>
      <w:r w:rsidRPr="00ED33B7">
        <w:rPr>
          <w:rFonts w:ascii="Times New Roman" w:hAnsi="Times New Roman"/>
          <w:sz w:val="24"/>
          <w:szCs w:val="24"/>
        </w:rPr>
        <w:t xml:space="preserve"> "МГРД") - это порядок выполнения профессиональной деятельности сотрудниками родильного дома, обеспечивающий получение пациентами медицинской помощи надлежащего качества, а также соблюдение прав и обязанностей пациентов при получении медицинской помощи. </w:t>
      </w:r>
    </w:p>
    <w:p w:rsidR="0065566F" w:rsidRPr="00ED33B7" w:rsidRDefault="00874C7F" w:rsidP="00ED33B7">
      <w:pPr>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0065566F" w:rsidRPr="00ED33B7">
        <w:rPr>
          <w:rFonts w:ascii="Times New Roman" w:hAnsi="Times New Roman"/>
          <w:sz w:val="24"/>
          <w:szCs w:val="24"/>
        </w:rPr>
        <w:t>Правила внутреннего распорядка для пациентов</w:t>
      </w:r>
      <w:proofErr w:type="gramStart"/>
      <w:r w:rsidR="0065566F" w:rsidRPr="00ED33B7">
        <w:rPr>
          <w:rFonts w:ascii="Times New Roman" w:hAnsi="Times New Roman"/>
          <w:sz w:val="24"/>
          <w:szCs w:val="24"/>
        </w:rPr>
        <w:t xml:space="preserve"> У</w:t>
      </w:r>
      <w:proofErr w:type="gramEnd"/>
      <w:r w:rsidR="0065566F" w:rsidRPr="00ED33B7">
        <w:rPr>
          <w:rFonts w:ascii="Times New Roman" w:hAnsi="Times New Roman"/>
          <w:sz w:val="24"/>
          <w:szCs w:val="24"/>
        </w:rPr>
        <w:t xml:space="preserve"> "МГРД"  разработаны на основании статьи 43 Закона Республики Беларусь от 18.06.1993 года № 2435-12 «О здравоохранении» (с изменениями и дополнениями) (</w:t>
      </w:r>
      <w:proofErr w:type="spellStart"/>
      <w:r w:rsidR="0065566F" w:rsidRPr="00ED33B7">
        <w:rPr>
          <w:rFonts w:ascii="Times New Roman" w:hAnsi="Times New Roman"/>
          <w:sz w:val="24"/>
          <w:szCs w:val="24"/>
        </w:rPr>
        <w:t>далее-Закон</w:t>
      </w:r>
      <w:proofErr w:type="spellEnd"/>
      <w:r w:rsidR="0065566F" w:rsidRPr="00ED33B7">
        <w:rPr>
          <w:rFonts w:ascii="Times New Roman" w:hAnsi="Times New Roman"/>
          <w:sz w:val="24"/>
          <w:szCs w:val="24"/>
        </w:rPr>
        <w:t>) и регламентируют порядок обращения пациентов в У "МГРД", госпитализации и выписки, определяют права и обязанности пациента, осуществление выдачи решений ВКК, медицинских справок о рождении, листков нетрудоспособности (справок о временной нетрудоспособности), выдачи медицинских справок о состоянии здоровья,  выписок из медицинских документов и распространяются на всех пациентов, находящихся в</w:t>
      </w:r>
      <w:proofErr w:type="gramStart"/>
      <w:r w:rsidR="0065566F" w:rsidRPr="00ED33B7">
        <w:rPr>
          <w:rFonts w:ascii="Times New Roman" w:hAnsi="Times New Roman"/>
          <w:sz w:val="24"/>
          <w:szCs w:val="24"/>
        </w:rPr>
        <w:t xml:space="preserve"> У</w:t>
      </w:r>
      <w:proofErr w:type="gramEnd"/>
      <w:r w:rsidR="0065566F" w:rsidRPr="00ED33B7">
        <w:rPr>
          <w:rFonts w:ascii="Times New Roman" w:hAnsi="Times New Roman"/>
          <w:sz w:val="24"/>
          <w:szCs w:val="24"/>
        </w:rPr>
        <w:t xml:space="preserve"> "МГРД".</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1.3. Правила внутреннего распорядка для пациентов стационара обязательны для всех пациентов, получающих медицинскую помощь в родильном доме. </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Пациент при оказании ему медицинской помощи в стационарных условиях должен быть ознакомлен с настоящими правилами внутреннего распорядка для пациентов стационара. Факт ознакомления пациента, которому оказывается медицинская помощь в стационарных условиях, с правилами внутреннего распорядка для пациентов стационара вносится в медицинские документы и подтверждается подписью пациента, а в отношении:</w:t>
      </w:r>
    </w:p>
    <w:p w:rsidR="0065566F" w:rsidRPr="00ED33B7" w:rsidRDefault="0065566F" w:rsidP="00874C7F">
      <w:pPr>
        <w:spacing w:after="0" w:line="240" w:lineRule="auto"/>
        <w:ind w:firstLine="708"/>
        <w:jc w:val="both"/>
        <w:rPr>
          <w:rFonts w:ascii="Times New Roman" w:hAnsi="Times New Roman"/>
          <w:sz w:val="24"/>
          <w:szCs w:val="24"/>
        </w:rPr>
      </w:pPr>
      <w:proofErr w:type="gramStart"/>
      <w:r w:rsidRPr="00ED33B7">
        <w:rPr>
          <w:rFonts w:ascii="Times New Roman" w:hAnsi="Times New Roman"/>
          <w:sz w:val="24"/>
          <w:szCs w:val="24"/>
        </w:rPr>
        <w:t>-несовершеннолетних – подписью одного из родителей, усыновителей, опекунов, попечителей (далее – законные представители);</w:t>
      </w:r>
      <w:proofErr w:type="gramEnd"/>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-лиц, признанных в установленном порядке недееспособными – подписью их опекунов;</w:t>
      </w:r>
    </w:p>
    <w:p w:rsidR="0065566F" w:rsidRPr="00ED33B7" w:rsidRDefault="0065566F" w:rsidP="00874C7F">
      <w:pPr>
        <w:spacing w:after="0" w:line="240" w:lineRule="auto"/>
        <w:ind w:firstLine="708"/>
        <w:jc w:val="both"/>
        <w:rPr>
          <w:rFonts w:ascii="Times New Roman" w:hAnsi="Times New Roman"/>
          <w:sz w:val="24"/>
          <w:szCs w:val="24"/>
        </w:rPr>
      </w:pPr>
      <w:proofErr w:type="gramStart"/>
      <w:r w:rsidRPr="00ED33B7">
        <w:rPr>
          <w:rFonts w:ascii="Times New Roman" w:hAnsi="Times New Roman"/>
          <w:sz w:val="24"/>
          <w:szCs w:val="24"/>
        </w:rPr>
        <w:t>-лиц, не способных по состоянию здоровья к принятию осознанного решения – подписью супруга (супруги) или одного из близких родственников (родителей, совершеннолетних детей, родных братьев (сестер), внуков, деда (бабки)).</w:t>
      </w:r>
      <w:proofErr w:type="gramEnd"/>
    </w:p>
    <w:p w:rsid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1.4. В случае отказа пациента либо вышеперечисленных лиц от ознакомления с правилами внутреннего распорядка для пациентов стационара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p>
    <w:p w:rsidR="00ED33B7" w:rsidRDefault="00ED33B7" w:rsidP="00ED33B7">
      <w:pPr>
        <w:spacing w:after="0" w:line="240" w:lineRule="auto"/>
        <w:ind w:firstLine="708"/>
        <w:jc w:val="both"/>
        <w:rPr>
          <w:rFonts w:ascii="Times New Roman" w:hAnsi="Times New Roman"/>
          <w:sz w:val="24"/>
          <w:szCs w:val="24"/>
        </w:rPr>
      </w:pPr>
    </w:p>
    <w:p w:rsidR="0065566F" w:rsidRPr="00ED33B7" w:rsidRDefault="0065566F" w:rsidP="00ED33B7">
      <w:pPr>
        <w:spacing w:after="0" w:line="240" w:lineRule="auto"/>
        <w:jc w:val="center"/>
        <w:rPr>
          <w:rFonts w:ascii="Times New Roman" w:hAnsi="Times New Roman"/>
          <w:b/>
          <w:sz w:val="24"/>
          <w:szCs w:val="24"/>
        </w:rPr>
      </w:pPr>
      <w:r w:rsidRPr="00ED33B7">
        <w:rPr>
          <w:rFonts w:ascii="Times New Roman" w:hAnsi="Times New Roman"/>
          <w:b/>
          <w:sz w:val="24"/>
          <w:szCs w:val="24"/>
        </w:rPr>
        <w:t>2. Порядок обращения и пребывания пациентов в</w:t>
      </w:r>
      <w:proofErr w:type="gramStart"/>
      <w:r w:rsidRPr="00ED33B7">
        <w:rPr>
          <w:rFonts w:ascii="Times New Roman" w:hAnsi="Times New Roman"/>
          <w:b/>
          <w:sz w:val="24"/>
          <w:szCs w:val="24"/>
        </w:rPr>
        <w:t xml:space="preserve"> У</w:t>
      </w:r>
      <w:proofErr w:type="gramEnd"/>
      <w:r w:rsidRPr="00ED33B7">
        <w:rPr>
          <w:rFonts w:ascii="Times New Roman" w:hAnsi="Times New Roman"/>
          <w:b/>
          <w:sz w:val="24"/>
          <w:szCs w:val="24"/>
        </w:rPr>
        <w:t xml:space="preserve"> </w:t>
      </w:r>
      <w:r w:rsidR="00874C7F">
        <w:rPr>
          <w:rFonts w:ascii="Times New Roman" w:hAnsi="Times New Roman"/>
          <w:b/>
          <w:sz w:val="24"/>
          <w:szCs w:val="24"/>
        </w:rPr>
        <w:t>«МГРД»</w:t>
      </w:r>
    </w:p>
    <w:p w:rsidR="00ED33B7" w:rsidRDefault="00ED33B7"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2.1.</w:t>
      </w:r>
      <w:r w:rsidR="00ED33B7">
        <w:rPr>
          <w:rFonts w:ascii="Times New Roman" w:hAnsi="Times New Roman"/>
          <w:sz w:val="24"/>
          <w:szCs w:val="24"/>
        </w:rPr>
        <w:t xml:space="preserve"> </w:t>
      </w:r>
      <w:r w:rsidRPr="00ED33B7">
        <w:rPr>
          <w:rFonts w:ascii="Times New Roman" w:hAnsi="Times New Roman"/>
          <w:sz w:val="24"/>
          <w:szCs w:val="24"/>
        </w:rPr>
        <w:t>Прием пациентов в</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осуществляется круглосуточно, без выходных, праздничных дней и перерывов.</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2.2.</w:t>
      </w:r>
      <w:r w:rsidR="00ED33B7">
        <w:rPr>
          <w:rFonts w:ascii="Times New Roman" w:hAnsi="Times New Roman"/>
          <w:sz w:val="24"/>
          <w:szCs w:val="24"/>
        </w:rPr>
        <w:t xml:space="preserve"> </w:t>
      </w:r>
      <w:r w:rsidRPr="00ED33B7">
        <w:rPr>
          <w:rFonts w:ascii="Times New Roman" w:hAnsi="Times New Roman"/>
          <w:sz w:val="24"/>
          <w:szCs w:val="24"/>
        </w:rPr>
        <w:t>Прием пациентов для оказания медицинской помощи в стационарных условиях производится в смотровой</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с последующим направлением пациента в специализированное отделение после представления им (его законным представителем) документов, предусмотренных пунктом 2.3. настоящих правил.</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lastRenderedPageBreak/>
        <w:t>2.3. Пациент либо его законный представитель при поступлении в</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по направлению представляет медицинским работникам смотровой роддома следующие документы:</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направление на госпитализацию;</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паспорт гражданина Республики Беларусь, вид на жительство в Республике Беларусь, удостоверение беженца;</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паспорт или иной документ, его заменяющий, предназначенный для выезда за границу иностранных граждан или лиц без гражданства,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международной организацией.</w:t>
      </w:r>
    </w:p>
    <w:p w:rsid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2.4. </w:t>
      </w:r>
      <w:proofErr w:type="gramStart"/>
      <w:r w:rsidRPr="00ED33B7">
        <w:rPr>
          <w:rFonts w:ascii="Times New Roman" w:hAnsi="Times New Roman"/>
          <w:sz w:val="24"/>
          <w:szCs w:val="24"/>
        </w:rPr>
        <w:t>На основании Статьи 5 Закона Республики Беларусь  закреплено право иностранных граждан и лиц без гражданства, постоянно проживающих в Республике Беларусь (получивших разрешение на постоянное проживание и вид на жительство), на доступное медицинское обслуживание   наравне с гражданами Республики Беларусь, если иное не определено законодательными актами Республики Беларусь и международными договорами Республики Беларусь.</w:t>
      </w:r>
      <w:proofErr w:type="gramEnd"/>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договорами Республики Беларусь.</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2.5.</w:t>
      </w:r>
      <w:r w:rsidR="00ED33B7">
        <w:rPr>
          <w:rFonts w:ascii="Times New Roman" w:hAnsi="Times New Roman"/>
          <w:sz w:val="24"/>
          <w:szCs w:val="24"/>
        </w:rPr>
        <w:t xml:space="preserve"> </w:t>
      </w:r>
      <w:r w:rsidRPr="00ED33B7">
        <w:rPr>
          <w:rFonts w:ascii="Times New Roman" w:hAnsi="Times New Roman"/>
          <w:sz w:val="24"/>
          <w:szCs w:val="24"/>
        </w:rPr>
        <w:t>Заключение договоров на оказание платных медицинских услуг в</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осуществляется  на условиях обязательного предъявления документа, удостоверяющего личность.</w:t>
      </w:r>
    </w:p>
    <w:p w:rsidR="0065566F" w:rsidRPr="00ED33B7" w:rsidRDefault="0065566F"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jc w:val="center"/>
        <w:rPr>
          <w:rFonts w:ascii="Times New Roman" w:hAnsi="Times New Roman"/>
          <w:b/>
          <w:sz w:val="24"/>
          <w:szCs w:val="24"/>
        </w:rPr>
      </w:pPr>
      <w:r w:rsidRPr="00ED33B7">
        <w:rPr>
          <w:rFonts w:ascii="Times New Roman" w:hAnsi="Times New Roman"/>
          <w:b/>
          <w:sz w:val="24"/>
          <w:szCs w:val="24"/>
        </w:rPr>
        <w:t>3. Порядок госпитали</w:t>
      </w:r>
      <w:r w:rsidR="00874C7F">
        <w:rPr>
          <w:rFonts w:ascii="Times New Roman" w:hAnsi="Times New Roman"/>
          <w:b/>
          <w:sz w:val="24"/>
          <w:szCs w:val="24"/>
        </w:rPr>
        <w:t>зации и выписки пациентов в</w:t>
      </w:r>
      <w:proofErr w:type="gramStart"/>
      <w:r w:rsidR="00874C7F">
        <w:rPr>
          <w:rFonts w:ascii="Times New Roman" w:hAnsi="Times New Roman"/>
          <w:b/>
          <w:sz w:val="24"/>
          <w:szCs w:val="24"/>
        </w:rPr>
        <w:t xml:space="preserve">  У</w:t>
      </w:r>
      <w:proofErr w:type="gramEnd"/>
      <w:r w:rsidR="00874C7F">
        <w:rPr>
          <w:rFonts w:ascii="Times New Roman" w:hAnsi="Times New Roman"/>
          <w:b/>
          <w:sz w:val="24"/>
          <w:szCs w:val="24"/>
        </w:rPr>
        <w:t xml:space="preserve"> «МГРД»</w:t>
      </w:r>
    </w:p>
    <w:p w:rsidR="0065566F" w:rsidRPr="00ED33B7" w:rsidRDefault="0065566F" w:rsidP="00B70DF5">
      <w:pPr>
        <w:spacing w:after="0" w:line="240" w:lineRule="auto"/>
        <w:jc w:val="both"/>
        <w:rPr>
          <w:rFonts w:ascii="Times New Roman" w:hAnsi="Times New Roman"/>
          <w:sz w:val="24"/>
          <w:szCs w:val="24"/>
        </w:rPr>
      </w:pPr>
    </w:p>
    <w:p w:rsid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3.1. Пациенты, находящиеся в критическом для жизни состоянии, и в иных необходимых случаях могут быть госпитализированы непосредственно в специализированное отделение</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с последующим оформлением всей необходимой  медицинской  документации.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В стационар учреждения госпитализируются пациенты, нуждающиеся в квалифицированном обследовании и стационарном лечении по направлению врачей  женской консультации, скорой и неотложной медицинской помощи, а также пациенты по жизненным показаниям без направления организации здравоохранения.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3.2. Приём пациентов для оказания медицинской помощи в стационаре производится в смотровой роддома, где осуществляется тщательный осмотр и необходимое для уточнения диагноза обследование пациента. Устанавливается предварительный диагноз и решается вопрос о том, в какое отделение должен быть госпитализирован пациент, о чем делается соответствующая запись в истории родов или медицинской карте стационарного пациента.</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3.3. </w:t>
      </w:r>
      <w:proofErr w:type="gramStart"/>
      <w:r w:rsidRPr="00ED33B7">
        <w:rPr>
          <w:rFonts w:ascii="Times New Roman" w:hAnsi="Times New Roman"/>
          <w:sz w:val="24"/>
          <w:szCs w:val="24"/>
        </w:rPr>
        <w:t>При поступлении в стационар по направлению  женской консультации пациент (сопровождающее пациента лицо) предоставляет направление на госпитализацию установленной формы, вид на жительство в Республике Беларусь, удостоверение беженца, паспорт или иной документ, его заменяющий, предназначенный для выезда за границу иностранных граждан или лиц без гражданства,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или</w:t>
      </w:r>
      <w:proofErr w:type="gramEnd"/>
      <w:r w:rsidRPr="00ED33B7">
        <w:rPr>
          <w:rFonts w:ascii="Times New Roman" w:hAnsi="Times New Roman"/>
          <w:sz w:val="24"/>
          <w:szCs w:val="24"/>
        </w:rPr>
        <w:t xml:space="preserve"> международной организацией, а также выписку </w:t>
      </w:r>
      <w:proofErr w:type="gramStart"/>
      <w:r w:rsidRPr="00ED33B7">
        <w:rPr>
          <w:rFonts w:ascii="Times New Roman" w:hAnsi="Times New Roman"/>
          <w:sz w:val="24"/>
          <w:szCs w:val="24"/>
        </w:rPr>
        <w:t>из</w:t>
      </w:r>
      <w:proofErr w:type="gramEnd"/>
      <w:r w:rsidRPr="00ED33B7">
        <w:rPr>
          <w:rFonts w:ascii="Times New Roman" w:hAnsi="Times New Roman"/>
          <w:sz w:val="24"/>
          <w:szCs w:val="24"/>
        </w:rPr>
        <w:t xml:space="preserve"> индивидуальной карты беременной, обменную карту.</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3.4.</w:t>
      </w:r>
      <w:r w:rsidR="00ED33B7">
        <w:rPr>
          <w:rFonts w:ascii="Times New Roman" w:hAnsi="Times New Roman"/>
          <w:sz w:val="24"/>
          <w:szCs w:val="24"/>
        </w:rPr>
        <w:t xml:space="preserve"> </w:t>
      </w:r>
      <w:r w:rsidRPr="00ED33B7">
        <w:rPr>
          <w:rFonts w:ascii="Times New Roman" w:hAnsi="Times New Roman"/>
          <w:sz w:val="24"/>
          <w:szCs w:val="24"/>
        </w:rPr>
        <w:t xml:space="preserve">При приеме пациента акушерка (медсестра) смотровой роддома вносит паспортные данные в историю родов или в медицинскую карту стационарного пациента и заносит в журнал </w:t>
      </w:r>
      <w:r w:rsidRPr="00ED33B7">
        <w:rPr>
          <w:rFonts w:ascii="Times New Roman" w:hAnsi="Times New Roman"/>
          <w:sz w:val="24"/>
          <w:szCs w:val="24"/>
        </w:rPr>
        <w:lastRenderedPageBreak/>
        <w:t xml:space="preserve">учета приема беременных, рожениц и родильниц или в журнал учета приема пациентов и отказов в госпитализации необходимые сведения </w:t>
      </w:r>
      <w:proofErr w:type="gramStart"/>
      <w:r w:rsidRPr="00ED33B7">
        <w:rPr>
          <w:rFonts w:ascii="Times New Roman" w:hAnsi="Times New Roman"/>
          <w:sz w:val="24"/>
          <w:szCs w:val="24"/>
        </w:rPr>
        <w:t>о</w:t>
      </w:r>
      <w:proofErr w:type="gramEnd"/>
      <w:r w:rsidRPr="00ED33B7">
        <w:rPr>
          <w:rFonts w:ascii="Times New Roman" w:hAnsi="Times New Roman"/>
          <w:sz w:val="24"/>
          <w:szCs w:val="24"/>
        </w:rPr>
        <w:t xml:space="preserve"> поступившей.</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3.5.</w:t>
      </w:r>
      <w:r w:rsidR="00ED33B7">
        <w:rPr>
          <w:rFonts w:ascii="Times New Roman" w:hAnsi="Times New Roman"/>
          <w:sz w:val="24"/>
          <w:szCs w:val="24"/>
        </w:rPr>
        <w:t xml:space="preserve"> </w:t>
      </w:r>
      <w:r w:rsidRPr="00ED33B7">
        <w:rPr>
          <w:rFonts w:ascii="Times New Roman" w:hAnsi="Times New Roman"/>
          <w:sz w:val="24"/>
          <w:szCs w:val="24"/>
        </w:rPr>
        <w:t>Санитарную обработку пациента в установленном порядке проводит младший или средний медицинский персонал смотровой роддома.</w:t>
      </w:r>
    </w:p>
    <w:p w:rsid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3.6.</w:t>
      </w:r>
      <w:r w:rsidR="00ED33B7">
        <w:rPr>
          <w:rFonts w:ascii="Times New Roman" w:hAnsi="Times New Roman"/>
          <w:sz w:val="24"/>
          <w:szCs w:val="24"/>
        </w:rPr>
        <w:t xml:space="preserve"> </w:t>
      </w:r>
      <w:r w:rsidRPr="00ED33B7">
        <w:rPr>
          <w:rFonts w:ascii="Times New Roman" w:hAnsi="Times New Roman"/>
          <w:sz w:val="24"/>
          <w:szCs w:val="24"/>
        </w:rPr>
        <w:t>При госпитализации дежурный персонал  смотровой роддома обязан проявлять к пациенту чуткость и внимание, осуществлять транспортировку с учетом тяжести состояния его здоровья и сопровождать пациента в соответствующее подразделение с личной передачей его дежурной акушерке (медсестре).</w:t>
      </w:r>
    </w:p>
    <w:p w:rsid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В случае отказа в госпитализации дежурный врач оказывает пациентке необходимую медицинскую помощь и в журнале учета приема пациентов и отказов в госпитализации делает запись о причинах отказа в госпитализации и принятых мерах.</w:t>
      </w:r>
    </w:p>
    <w:p w:rsidR="00874C7F"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3.7. Пациенты, поступившие после 15.00 текущего дня и до 6.00 следующего дня, включаются в порционное требование, которое оформляется приемным отделением стационара по данным из отделений и подается на пищеблок к 6.00. Ответственное лицо за достоверность этих сведений – дежурная медсестра приемного отделения и ответственный дежурный врач стационара  (согласно п. 26  Постановления Министерства Здравоохранения Республики Беларусь от 29.08.2008 года № 135 «Об утверждении Инструкции об организации диетического питания в государственных организациях здравоохранения» (</w:t>
      </w:r>
      <w:r w:rsidR="00874C7F">
        <w:rPr>
          <w:rFonts w:ascii="Times New Roman" w:hAnsi="Times New Roman"/>
          <w:sz w:val="24"/>
          <w:szCs w:val="24"/>
        </w:rPr>
        <w:t>с изменениями и дополнениями)).</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Учет рационов питания для пациентов ведется палатными акушерками (медицинскими сёстрами), которые ежедневно подают сведения старшей медицинской сестре отделения. Количество пациентов в отделении сверяется с данными приемного покоя. На основании данных палатных акушерок (медицинских сестёр) старшая медицинская сестра отделения составляет сведения о количестве пациентов, состоящих на питании на 9.00, с уточнением количества пациентов по состоянию на 15.00. Сведения подписываются заведующим отделением, старшей медицинской сестрой, специалистом медицинской статистической службы и передаются на пищеблок. </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3.8.</w:t>
      </w:r>
      <w:r w:rsidR="00ED33B7">
        <w:rPr>
          <w:rFonts w:ascii="Times New Roman" w:hAnsi="Times New Roman"/>
          <w:sz w:val="24"/>
          <w:szCs w:val="24"/>
        </w:rPr>
        <w:t xml:space="preserve"> </w:t>
      </w:r>
      <w:r w:rsidRPr="00ED33B7">
        <w:rPr>
          <w:rFonts w:ascii="Times New Roman" w:hAnsi="Times New Roman"/>
          <w:sz w:val="24"/>
          <w:szCs w:val="24"/>
        </w:rPr>
        <w:t>Выписка пациента производится лечащим врачом по согласованию с заведующим отделением. Оформление выписки по окончании рабочего дня лечащего врача, а также в выходные и праздничные дни осуществляется дежурным врачом</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3.9.</w:t>
      </w:r>
      <w:r w:rsidR="00ED33B7">
        <w:rPr>
          <w:rFonts w:ascii="Times New Roman" w:hAnsi="Times New Roman"/>
          <w:sz w:val="24"/>
          <w:szCs w:val="24"/>
        </w:rPr>
        <w:t xml:space="preserve"> </w:t>
      </w:r>
      <w:r w:rsidRPr="00ED33B7">
        <w:rPr>
          <w:rFonts w:ascii="Times New Roman" w:hAnsi="Times New Roman"/>
          <w:sz w:val="24"/>
          <w:szCs w:val="24"/>
        </w:rPr>
        <w:t>При выписке пациента из</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оформляется медицинская документация в порядке, установленном действующим законодательством Республики Беларусь.</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Выписка разрешается: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-при выздоровлении пациента;</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-при стойком улучшении, когда по состоянию здоровья пациент может без ущерба для здоровья продолжать лечение в амбулаторно-поликлинических или домашних условиях;</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-при необходимости перевода пациента в другую организацию здравоохранения;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-по заявлению пациента либо его законного представителя выписка может быть осуществлена досрочно главным врачом (его заместителем) при условии, если выписка пациента не представляет опасности для его здоровья. Заявление пациента (его законного представителя) о его досрочной выписке прилагается к медицинской документации.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Перед выпиской из стационара в необходимых случаях производится заключительный осмотр пациента и в день его выбытия из стационара ему выдается справка с указанием сроков лечения и диагноза или эпикриз (выписка из истории родов, медицинской карты стационарного пациента), листок временной нетрудоспособности. Первый экземпляр эпикриза вклеивается в медицинскую карту стационарного пациента или в историю родов, второй – направляется в женскую консультацию, а третий – по медицинским показаниям выдается на руки пациенту.</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3.10. Медицинская карта стационарного пациента, история родов после выбытия пациента из стационара оформляется и сдается на хранение в медицинский архив родильного дома.</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lastRenderedPageBreak/>
        <w:t>3.11. В случае доставки в родильный дом пациентов в бессознательном состоянии без документов, удостоверяющих личность, либо иной информации, позволяющей установить личность пациента, а также в случае их смерти, медицинские работники информируют правоохранительные органы по месту расположения родильного дома.</w:t>
      </w:r>
    </w:p>
    <w:p w:rsidR="0065566F" w:rsidRPr="00ED33B7" w:rsidRDefault="00ED33B7" w:rsidP="00B70DF5">
      <w:pPr>
        <w:spacing w:after="0" w:line="240" w:lineRule="auto"/>
        <w:jc w:val="both"/>
        <w:rPr>
          <w:rFonts w:ascii="Times New Roman" w:hAnsi="Times New Roman"/>
          <w:sz w:val="24"/>
          <w:szCs w:val="24"/>
        </w:rPr>
      </w:pPr>
      <w:r>
        <w:rPr>
          <w:rFonts w:ascii="Times New Roman" w:hAnsi="Times New Roman"/>
          <w:sz w:val="24"/>
          <w:szCs w:val="24"/>
        </w:rPr>
        <w:tab/>
      </w:r>
      <w:r w:rsidR="0065566F" w:rsidRPr="00ED33B7">
        <w:rPr>
          <w:rFonts w:ascii="Times New Roman" w:hAnsi="Times New Roman"/>
          <w:sz w:val="24"/>
          <w:szCs w:val="24"/>
        </w:rPr>
        <w:t xml:space="preserve">3.12. </w:t>
      </w:r>
      <w:proofErr w:type="gramStart"/>
      <w:r w:rsidR="0065566F" w:rsidRPr="00ED33B7">
        <w:rPr>
          <w:rFonts w:ascii="Times New Roman" w:hAnsi="Times New Roman"/>
          <w:sz w:val="24"/>
          <w:szCs w:val="24"/>
        </w:rPr>
        <w:t>В случае отсутствия показаний для госпитализации  зам. главного врача  в дневное время или дежурный врач совместно с ответственным дежурным врачом в ночное время, в выходные и праздничные дни оформляет запись с данными объективного осмотра в журнале учета приема беременных, рожениц и родильниц (форма 002/у) либо в журнале учета приема пациентов и отказов в госпитализации (форма 001/у-07) с постановкой</w:t>
      </w:r>
      <w:proofErr w:type="gramEnd"/>
      <w:r w:rsidR="0065566F" w:rsidRPr="00ED33B7">
        <w:rPr>
          <w:rFonts w:ascii="Times New Roman" w:hAnsi="Times New Roman"/>
          <w:sz w:val="24"/>
          <w:szCs w:val="24"/>
        </w:rPr>
        <w:t xml:space="preserve"> диагноза (по необходимости – с результатами обследования) и рекомендациями. </w:t>
      </w:r>
      <w:proofErr w:type="gramStart"/>
      <w:r w:rsidR="0065566F" w:rsidRPr="00ED33B7">
        <w:rPr>
          <w:rFonts w:ascii="Times New Roman" w:hAnsi="Times New Roman"/>
          <w:sz w:val="24"/>
          <w:szCs w:val="24"/>
        </w:rPr>
        <w:t>При обращении беременной в  смотровую  роддома информация об этом передается зам.  главного врача в женскую консультацию.</w:t>
      </w:r>
      <w:proofErr w:type="gramEnd"/>
    </w:p>
    <w:p w:rsidR="0065566F" w:rsidRPr="00ED33B7" w:rsidRDefault="0065566F" w:rsidP="00B70DF5">
      <w:pPr>
        <w:spacing w:after="0" w:line="240" w:lineRule="auto"/>
        <w:jc w:val="both"/>
        <w:rPr>
          <w:rFonts w:ascii="Times New Roman" w:hAnsi="Times New Roman"/>
          <w:sz w:val="24"/>
          <w:szCs w:val="24"/>
        </w:rPr>
      </w:pPr>
      <w:r w:rsidRPr="00ED33B7">
        <w:rPr>
          <w:rFonts w:ascii="Times New Roman" w:hAnsi="Times New Roman"/>
          <w:sz w:val="24"/>
          <w:szCs w:val="24"/>
        </w:rPr>
        <w:t xml:space="preserve"> </w:t>
      </w:r>
      <w:r w:rsidR="00ED33B7">
        <w:rPr>
          <w:rFonts w:ascii="Times New Roman" w:hAnsi="Times New Roman"/>
          <w:sz w:val="24"/>
          <w:szCs w:val="24"/>
        </w:rPr>
        <w:tab/>
      </w:r>
      <w:r w:rsidRPr="00ED33B7">
        <w:rPr>
          <w:rFonts w:ascii="Times New Roman" w:hAnsi="Times New Roman"/>
          <w:sz w:val="24"/>
          <w:szCs w:val="24"/>
        </w:rPr>
        <w:t>3.13. В случае отказа пациента от госпитализации зам. главного врача  в дневное время или дежурный врач совместно с ответственным дежурным врачом в ночное время, в выходные и праздничные дни разъясняют пациентке в доступной форме о возможных последствиях и осложнениях в случае отказа.</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Отказ от госпитализации оформляется записью в журнале учета приема беременных, рожениц и родильниц (форма 002/у) либо в журнале учета приема пациентов и отказов в госпитализации (форма 001/у-07) с результатами осмотра, выставленным диагнозом и рекомендациями. При этом пациент оформляет собственноручно письменный отказ от госпитализации, в котором указывает о своей осведомленности о возможном развитии осложнений в случае его отказа от госпитализации и о том, что при их возникновении претензий к медперсоналу иметь не будет. Письменный отказ подкрепляется личной подписью пациента. </w:t>
      </w:r>
      <w:proofErr w:type="gramStart"/>
      <w:r w:rsidRPr="00ED33B7">
        <w:rPr>
          <w:rFonts w:ascii="Times New Roman" w:hAnsi="Times New Roman"/>
          <w:sz w:val="24"/>
          <w:szCs w:val="24"/>
        </w:rPr>
        <w:t>Информация об обращении пациента в смотровую роддома зам.  главного врача передается в женскую консультацию.</w:t>
      </w:r>
      <w:proofErr w:type="gramEnd"/>
    </w:p>
    <w:p w:rsidR="0065566F" w:rsidRPr="00ED33B7" w:rsidRDefault="0065566F" w:rsidP="00B70DF5">
      <w:pPr>
        <w:spacing w:after="0" w:line="240" w:lineRule="auto"/>
        <w:jc w:val="both"/>
        <w:rPr>
          <w:rFonts w:ascii="Times New Roman" w:hAnsi="Times New Roman"/>
          <w:sz w:val="24"/>
          <w:szCs w:val="24"/>
        </w:rPr>
      </w:pPr>
      <w:r w:rsidRPr="00ED33B7">
        <w:rPr>
          <w:rFonts w:ascii="Times New Roman" w:hAnsi="Times New Roman"/>
          <w:sz w:val="24"/>
          <w:szCs w:val="24"/>
        </w:rPr>
        <w:tab/>
      </w:r>
    </w:p>
    <w:p w:rsidR="0065566F" w:rsidRPr="00ED33B7" w:rsidRDefault="0065566F" w:rsidP="00ED33B7">
      <w:pPr>
        <w:spacing w:after="0" w:line="240" w:lineRule="auto"/>
        <w:jc w:val="center"/>
        <w:rPr>
          <w:rFonts w:ascii="Times New Roman" w:hAnsi="Times New Roman"/>
          <w:b/>
          <w:sz w:val="24"/>
          <w:szCs w:val="24"/>
        </w:rPr>
      </w:pPr>
      <w:r w:rsidRPr="00ED33B7">
        <w:rPr>
          <w:rFonts w:ascii="Times New Roman" w:hAnsi="Times New Roman"/>
          <w:b/>
          <w:sz w:val="24"/>
          <w:szCs w:val="24"/>
        </w:rPr>
        <w:t>4. Порядок посещения</w:t>
      </w:r>
      <w:proofErr w:type="gramStart"/>
      <w:r w:rsidRPr="00ED33B7">
        <w:rPr>
          <w:rFonts w:ascii="Times New Roman" w:hAnsi="Times New Roman"/>
          <w:b/>
          <w:sz w:val="24"/>
          <w:szCs w:val="24"/>
        </w:rPr>
        <w:t xml:space="preserve"> У</w:t>
      </w:r>
      <w:proofErr w:type="gramEnd"/>
      <w:r w:rsidRPr="00ED33B7">
        <w:rPr>
          <w:rFonts w:ascii="Times New Roman" w:hAnsi="Times New Roman"/>
          <w:b/>
          <w:sz w:val="24"/>
          <w:szCs w:val="24"/>
        </w:rPr>
        <w:t xml:space="preserve"> «МГРД»</w:t>
      </w:r>
    </w:p>
    <w:p w:rsidR="0065566F" w:rsidRPr="00ED33B7" w:rsidRDefault="0065566F" w:rsidP="00B70DF5">
      <w:pPr>
        <w:spacing w:after="0" w:line="240" w:lineRule="auto"/>
        <w:jc w:val="both"/>
        <w:rPr>
          <w:rFonts w:ascii="Times New Roman" w:hAnsi="Times New Roman"/>
          <w:sz w:val="24"/>
          <w:szCs w:val="24"/>
        </w:rPr>
      </w:pPr>
      <w:r w:rsidRPr="00ED33B7">
        <w:rPr>
          <w:rFonts w:ascii="Times New Roman" w:hAnsi="Times New Roman"/>
          <w:sz w:val="24"/>
          <w:szCs w:val="24"/>
        </w:rPr>
        <w:t xml:space="preserve"> </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4.1. </w:t>
      </w:r>
      <w:proofErr w:type="gramStart"/>
      <w:r w:rsidRPr="00ED33B7">
        <w:rPr>
          <w:rFonts w:ascii="Times New Roman" w:hAnsi="Times New Roman"/>
          <w:sz w:val="24"/>
          <w:szCs w:val="24"/>
        </w:rPr>
        <w:t>На основании приказов Министерства здравоохранения Республики Беларусь от 13.08.2018 г. № 811 «О регламенте посещения родильных домов, акушерских отделений» (далее — приказ М3 РБ), главного управления здравоохранения Гомельского облисполкома от 22.08.2018 г. № 1051 «О порядке посещения родильных домов, акушерских отделений, отделений для новорожденных и недоношенных детей», приказа учреждения здравоохранения «</w:t>
      </w:r>
      <w:proofErr w:type="spellStart"/>
      <w:r w:rsidRPr="00ED33B7">
        <w:rPr>
          <w:rFonts w:ascii="Times New Roman" w:hAnsi="Times New Roman"/>
          <w:sz w:val="24"/>
          <w:szCs w:val="24"/>
        </w:rPr>
        <w:t>Мозырская</w:t>
      </w:r>
      <w:proofErr w:type="spellEnd"/>
      <w:r w:rsidRPr="00ED33B7">
        <w:rPr>
          <w:rFonts w:ascii="Times New Roman" w:hAnsi="Times New Roman"/>
          <w:sz w:val="24"/>
          <w:szCs w:val="24"/>
        </w:rPr>
        <w:t xml:space="preserve"> центральная городская поликлиника» от 30.08.2018 г. № 385 «О порядке посещения родильного дома</w:t>
      </w:r>
      <w:proofErr w:type="gramEnd"/>
      <w:r w:rsidRPr="00ED33B7">
        <w:rPr>
          <w:rFonts w:ascii="Times New Roman" w:hAnsi="Times New Roman"/>
          <w:sz w:val="24"/>
          <w:szCs w:val="24"/>
        </w:rPr>
        <w:t>» с целью разработки   формирования современной системы семейно-ориентированной доброжелательной к матери и ребенку перинатальной помощи, позитивного имиджа службы охраны здоровья матери и ребенка на основе рекомендаций Всемирной организации здравоохранения (далее - ВОЗ) приказом</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от 16.01.2019 г. № 173 «О порядке посещения родильного дома» утвержден порядок посещения У «МГРД».</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Создание доброжелательного отношения медицинских работников к посещениям родственниками родильниц и новорожденных является необходимым условием.</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4.2. Обеспечение возможности посещения родильниц и новорожденных детей является демонстрацией открытости оказания акушерской и </w:t>
      </w:r>
      <w:proofErr w:type="spellStart"/>
      <w:r w:rsidRPr="00ED33B7">
        <w:rPr>
          <w:rFonts w:ascii="Times New Roman" w:hAnsi="Times New Roman"/>
          <w:sz w:val="24"/>
          <w:szCs w:val="24"/>
        </w:rPr>
        <w:t>неонатальной</w:t>
      </w:r>
      <w:proofErr w:type="spellEnd"/>
      <w:r w:rsidRPr="00ED33B7">
        <w:rPr>
          <w:rFonts w:ascii="Times New Roman" w:hAnsi="Times New Roman"/>
          <w:sz w:val="24"/>
          <w:szCs w:val="24"/>
        </w:rPr>
        <w:t xml:space="preserve"> помощи и основанием для формирования доброжелательного отношения между медицинским работником, матерю и ребенком путем:</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-взаимодействия медицинских работников с роженицей в родах в целях совместного принятия решений по ведению родов;</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-активного вовлечения матери в уход за новорожденным, в том числе обеспечение свободного (круглосуточного) доступа в отделение анестезиологии-реанимации </w:t>
      </w:r>
      <w:r w:rsidRPr="00ED33B7">
        <w:rPr>
          <w:rFonts w:ascii="Times New Roman" w:hAnsi="Times New Roman"/>
          <w:sz w:val="24"/>
          <w:szCs w:val="24"/>
        </w:rPr>
        <w:lastRenderedPageBreak/>
        <w:t>(новорожденных), отделение новорожденных (обеспечения контакта «</w:t>
      </w:r>
      <w:proofErr w:type="spellStart"/>
      <w:r w:rsidRPr="00ED33B7">
        <w:rPr>
          <w:rFonts w:ascii="Times New Roman" w:hAnsi="Times New Roman"/>
          <w:sz w:val="24"/>
          <w:szCs w:val="24"/>
        </w:rPr>
        <w:t>кожа-</w:t>
      </w:r>
      <w:proofErr w:type="gramStart"/>
      <w:r w:rsidRPr="00ED33B7">
        <w:rPr>
          <w:rFonts w:ascii="Times New Roman" w:hAnsi="Times New Roman"/>
          <w:sz w:val="24"/>
          <w:szCs w:val="24"/>
        </w:rPr>
        <w:t>к</w:t>
      </w:r>
      <w:proofErr w:type="spellEnd"/>
      <w:r w:rsidRPr="00ED33B7">
        <w:rPr>
          <w:rFonts w:ascii="Times New Roman" w:hAnsi="Times New Roman"/>
          <w:sz w:val="24"/>
          <w:szCs w:val="24"/>
        </w:rPr>
        <w:t>-</w:t>
      </w:r>
      <w:proofErr w:type="gramEnd"/>
      <w:r w:rsidRPr="00ED33B7">
        <w:rPr>
          <w:rFonts w:ascii="Times New Roman" w:hAnsi="Times New Roman"/>
          <w:sz w:val="24"/>
          <w:szCs w:val="24"/>
        </w:rPr>
        <w:t xml:space="preserve"> коже» между матерью и ребенком);</w:t>
      </w:r>
    </w:p>
    <w:p w:rsidR="0065566F" w:rsidRPr="00ED33B7" w:rsidRDefault="0065566F" w:rsidP="00ED33B7">
      <w:pPr>
        <w:spacing w:after="0" w:line="240" w:lineRule="auto"/>
        <w:ind w:firstLine="708"/>
        <w:jc w:val="both"/>
        <w:rPr>
          <w:rFonts w:ascii="Times New Roman" w:hAnsi="Times New Roman"/>
          <w:sz w:val="24"/>
          <w:szCs w:val="24"/>
        </w:rPr>
      </w:pPr>
      <w:proofErr w:type="gramStart"/>
      <w:r w:rsidRPr="00ED33B7">
        <w:rPr>
          <w:rFonts w:ascii="Times New Roman" w:hAnsi="Times New Roman"/>
          <w:sz w:val="24"/>
          <w:szCs w:val="24"/>
        </w:rPr>
        <w:t>-взаимодействия с родственниками пациенток (супруг, родители, усыновители (</w:t>
      </w:r>
      <w:proofErr w:type="spellStart"/>
      <w:r w:rsidRPr="00ED33B7">
        <w:rPr>
          <w:rFonts w:ascii="Times New Roman" w:hAnsi="Times New Roman"/>
          <w:sz w:val="24"/>
          <w:szCs w:val="24"/>
        </w:rPr>
        <w:t>удочерители</w:t>
      </w:r>
      <w:proofErr w:type="spellEnd"/>
      <w:r w:rsidRPr="00ED33B7">
        <w:rPr>
          <w:rFonts w:ascii="Times New Roman" w:hAnsi="Times New Roman"/>
          <w:sz w:val="24"/>
          <w:szCs w:val="24"/>
        </w:rPr>
        <w:t xml:space="preserve">), дети, родные братья и сестры, дед, бабка); </w:t>
      </w:r>
      <w:proofErr w:type="gramEnd"/>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-активного вовлечения родственников в процесс ухода за новорожденным и родильницей;</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-создания физического и психологического комфорта матери и ребенку в учреждении;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-формирования модели «пациен</w:t>
      </w:r>
      <w:proofErr w:type="gramStart"/>
      <w:r w:rsidRPr="00ED33B7">
        <w:rPr>
          <w:rFonts w:ascii="Times New Roman" w:hAnsi="Times New Roman"/>
          <w:sz w:val="24"/>
          <w:szCs w:val="24"/>
        </w:rPr>
        <w:t>т-</w:t>
      </w:r>
      <w:proofErr w:type="gramEnd"/>
      <w:r w:rsidRPr="00ED33B7">
        <w:rPr>
          <w:rFonts w:ascii="Times New Roman" w:hAnsi="Times New Roman"/>
          <w:sz w:val="24"/>
          <w:szCs w:val="24"/>
        </w:rPr>
        <w:t xml:space="preserve"> и семейно-ориентированная доброжелательная к матери и ребенку медицинская помощь».</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4.3.</w:t>
      </w:r>
      <w:r w:rsidRPr="00ED33B7">
        <w:rPr>
          <w:rFonts w:ascii="Times New Roman" w:hAnsi="Times New Roman"/>
          <w:sz w:val="24"/>
          <w:szCs w:val="24"/>
        </w:rPr>
        <w:tab/>
        <w:t xml:space="preserve">Доступность посещения родственниками в палатах совместного пребывания должна быть обеспечена при </w:t>
      </w:r>
      <w:proofErr w:type="spellStart"/>
      <w:r w:rsidRPr="00ED33B7">
        <w:rPr>
          <w:rFonts w:ascii="Times New Roman" w:hAnsi="Times New Roman"/>
          <w:sz w:val="24"/>
          <w:szCs w:val="24"/>
        </w:rPr>
        <w:t>неосложненном</w:t>
      </w:r>
      <w:proofErr w:type="spellEnd"/>
      <w:r w:rsidRPr="00ED33B7">
        <w:rPr>
          <w:rFonts w:ascii="Times New Roman" w:hAnsi="Times New Roman"/>
          <w:sz w:val="24"/>
          <w:szCs w:val="24"/>
        </w:rPr>
        <w:t xml:space="preserve"> течении послеродового и раннего </w:t>
      </w:r>
      <w:proofErr w:type="spellStart"/>
      <w:r w:rsidRPr="00ED33B7">
        <w:rPr>
          <w:rFonts w:ascii="Times New Roman" w:hAnsi="Times New Roman"/>
          <w:sz w:val="24"/>
          <w:szCs w:val="24"/>
        </w:rPr>
        <w:t>неонатального</w:t>
      </w:r>
      <w:proofErr w:type="spellEnd"/>
      <w:r w:rsidRPr="00ED33B7">
        <w:rPr>
          <w:rFonts w:ascii="Times New Roman" w:hAnsi="Times New Roman"/>
          <w:sz w:val="24"/>
          <w:szCs w:val="24"/>
        </w:rPr>
        <w:t xml:space="preserve"> периода у родильниц и новорожденных. </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4.4.</w:t>
      </w:r>
      <w:r w:rsidRPr="00ED33B7">
        <w:rPr>
          <w:rFonts w:ascii="Times New Roman" w:hAnsi="Times New Roman"/>
          <w:sz w:val="24"/>
          <w:szCs w:val="24"/>
        </w:rPr>
        <w:tab/>
        <w:t>Родильница самостоятельно определяет лиц, которые будут посещать ее и ребенка (1 посещение - не более 2 человек) (далее - посетители).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4.5.</w:t>
      </w:r>
      <w:r w:rsidRPr="00ED33B7">
        <w:rPr>
          <w:rFonts w:ascii="Times New Roman" w:hAnsi="Times New Roman"/>
          <w:sz w:val="24"/>
          <w:szCs w:val="24"/>
        </w:rPr>
        <w:tab/>
        <w:t xml:space="preserve">Посещение родильницы и новорожденного ребенка возможно при их удовлетворительном состоянии с </w:t>
      </w:r>
      <w:proofErr w:type="gramStart"/>
      <w:r w:rsidRPr="00ED33B7">
        <w:rPr>
          <w:rFonts w:ascii="Times New Roman" w:hAnsi="Times New Roman"/>
          <w:sz w:val="24"/>
          <w:szCs w:val="24"/>
        </w:rPr>
        <w:t>разрешения</w:t>
      </w:r>
      <w:proofErr w:type="gramEnd"/>
      <w:r w:rsidRPr="00ED33B7">
        <w:rPr>
          <w:rFonts w:ascii="Times New Roman" w:hAnsi="Times New Roman"/>
          <w:sz w:val="24"/>
          <w:szCs w:val="24"/>
        </w:rPr>
        <w:t xml:space="preserve"> лечащего врача (заведующего отделением).</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4.6.</w:t>
      </w:r>
      <w:r w:rsidRPr="00ED33B7">
        <w:rPr>
          <w:rFonts w:ascii="Times New Roman" w:hAnsi="Times New Roman"/>
          <w:sz w:val="24"/>
          <w:szCs w:val="24"/>
        </w:rPr>
        <w:tab/>
        <w:t>К посещению допускаются посетители, не имеющие признаков инфекционных заболеваний (повышенной температуры, проявлений респираторной инфекции, диареи, сыпи и др.), внешних признаков алкогольного и другого опьянения.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4.7.   Время посещения акушерско-физиологического, обсервационного отделений, отделения анестезиологии </w:t>
      </w:r>
      <w:proofErr w:type="gramStart"/>
      <w:r w:rsidRPr="00ED33B7">
        <w:rPr>
          <w:rFonts w:ascii="Times New Roman" w:hAnsi="Times New Roman"/>
          <w:sz w:val="24"/>
          <w:szCs w:val="24"/>
        </w:rPr>
        <w:t>–р</w:t>
      </w:r>
      <w:proofErr w:type="gramEnd"/>
      <w:r w:rsidRPr="00ED33B7">
        <w:rPr>
          <w:rFonts w:ascii="Times New Roman" w:hAnsi="Times New Roman"/>
          <w:sz w:val="24"/>
          <w:szCs w:val="24"/>
        </w:rPr>
        <w:t xml:space="preserve">еанимации (новорожденных): с 17.00 до 19.00 в будние и выходные дни. </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4.8.  Продолжительность посещения не более 15 минут.</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4.9.</w:t>
      </w:r>
      <w:r w:rsidRPr="00ED33B7">
        <w:rPr>
          <w:rFonts w:ascii="Times New Roman" w:hAnsi="Times New Roman"/>
          <w:sz w:val="24"/>
          <w:szCs w:val="24"/>
        </w:rPr>
        <w:tab/>
        <w:t>Посещение родильницы и новорожденного в палате совместного пребывания возможно только с согласия всех пациентов, находящихся в ней.</w:t>
      </w:r>
    </w:p>
    <w:p w:rsidR="0065566F" w:rsidRPr="00ED33B7" w:rsidRDefault="0065566F" w:rsidP="00B70DF5">
      <w:pPr>
        <w:spacing w:after="0" w:line="240" w:lineRule="auto"/>
        <w:jc w:val="both"/>
        <w:rPr>
          <w:rFonts w:ascii="Times New Roman" w:hAnsi="Times New Roman"/>
          <w:sz w:val="24"/>
          <w:szCs w:val="24"/>
        </w:rPr>
      </w:pPr>
      <w:r w:rsidRPr="00ED33B7">
        <w:rPr>
          <w:rFonts w:ascii="Times New Roman" w:hAnsi="Times New Roman"/>
          <w:sz w:val="24"/>
          <w:szCs w:val="24"/>
        </w:rPr>
        <w:t>Возможна встреча пациентов с родственниками в холле акушерско-физиологического отделения и/или в вестибюле учреждения.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4.10.</w:t>
      </w:r>
      <w:r w:rsidRPr="00ED33B7">
        <w:rPr>
          <w:rFonts w:ascii="Times New Roman" w:hAnsi="Times New Roman"/>
          <w:sz w:val="24"/>
          <w:szCs w:val="24"/>
        </w:rPr>
        <w:tab/>
        <w:t>Посещения осуществляются по предъявлению документа, удостоверяющего личность, с фиксацией данных посетителя в журнале посещений отделения, а также времени прихода и ухода.</w:t>
      </w:r>
    </w:p>
    <w:p w:rsidR="00ED33B7" w:rsidRDefault="0065566F" w:rsidP="00B70DF5">
      <w:pPr>
        <w:spacing w:after="0" w:line="240" w:lineRule="auto"/>
        <w:jc w:val="both"/>
        <w:rPr>
          <w:rFonts w:ascii="Times New Roman" w:hAnsi="Times New Roman"/>
          <w:sz w:val="24"/>
          <w:szCs w:val="24"/>
        </w:rPr>
      </w:pPr>
      <w:r w:rsidRPr="00ED33B7">
        <w:rPr>
          <w:rFonts w:ascii="Times New Roman" w:hAnsi="Times New Roman"/>
          <w:sz w:val="24"/>
          <w:szCs w:val="24"/>
        </w:rPr>
        <w:tab/>
        <w:t>4.11. В период введения в учреждении санитарно-противоэпидемических мероприятий посещения разрешены в средствах индивидуальной защиты (маски, шапочки, халаты, бахилы).</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4.12.Требования к посещению пациентов в отделении анестезиологии-реанимации (новорожденных) при которых посетитель обязан:</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-перед посещением отделения снять верхнюю одежду, оставить крупную ручную кладь (объёмные сумки, чемоданы, коробки и др.) в гардеробе, надеть одноразовую накидку, бахилы/сменную обувь, обработать руки;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-соблюдать тишину;</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-не затруднять оказание медицинской помощи другим пациентам;</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-не пользоваться электронными приборами и средствами связи, не прикасаться к медицинским изделиям и медицинской технике;</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-немедленно покинуть палату по требованию медицинских работников в случае необходимости проведения </w:t>
      </w:r>
      <w:proofErr w:type="spellStart"/>
      <w:r w:rsidRPr="00ED33B7">
        <w:rPr>
          <w:rFonts w:ascii="Times New Roman" w:hAnsi="Times New Roman"/>
          <w:sz w:val="24"/>
          <w:szCs w:val="24"/>
        </w:rPr>
        <w:t>инвазивных</w:t>
      </w:r>
      <w:proofErr w:type="spellEnd"/>
      <w:r w:rsidRPr="00ED33B7">
        <w:rPr>
          <w:rFonts w:ascii="Times New Roman" w:hAnsi="Times New Roman"/>
          <w:sz w:val="24"/>
          <w:szCs w:val="24"/>
        </w:rPr>
        <w:t xml:space="preserve"> манипуляций (интубации трахеи, катетеризации сосудов, проведении сердечно-легочной реанимации и др.);</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-выполнять иные требования медицинских работников.</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4.13.</w:t>
      </w:r>
      <w:r w:rsidR="00ED33B7">
        <w:rPr>
          <w:rFonts w:ascii="Times New Roman" w:hAnsi="Times New Roman"/>
          <w:sz w:val="24"/>
          <w:szCs w:val="24"/>
        </w:rPr>
        <w:t xml:space="preserve"> </w:t>
      </w:r>
      <w:r w:rsidRPr="00ED33B7">
        <w:rPr>
          <w:rFonts w:ascii="Times New Roman" w:hAnsi="Times New Roman"/>
          <w:sz w:val="24"/>
          <w:szCs w:val="24"/>
        </w:rPr>
        <w:t>Требования к посещению пациентов в акушерско-физиологическом отделении, обсервационном отделении при которых посетитель обязан:</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lastRenderedPageBreak/>
        <w:t>-перед посещением отделения снять верхнюю одежду, оставить крупную ручную кладь (объёмные сумки, чемоданы, коробки и др.) в гардеробе, надеть одноразовую накидку, бахилы/сменную обувь, обработать руки;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-соблюдать тишину;</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-не затруднять оказание медицинской помощи другим пациентам;</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-не пользоваться электронными приборами и средствами связи, не прикасаться к медицинским изделиям и медицинской технике;</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-немедленно покинуть палату по требованию медицинских работников в случае необходимости проведения лечебно-диагностических мероприятий;</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-выполнять иные требования медицинских работников.</w:t>
      </w:r>
    </w:p>
    <w:p w:rsidR="0065566F" w:rsidRPr="00ED33B7" w:rsidRDefault="0065566F"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jc w:val="center"/>
        <w:rPr>
          <w:rFonts w:ascii="Times New Roman" w:hAnsi="Times New Roman"/>
          <w:b/>
          <w:sz w:val="24"/>
          <w:szCs w:val="24"/>
        </w:rPr>
      </w:pPr>
      <w:r w:rsidRPr="00ED33B7">
        <w:rPr>
          <w:rFonts w:ascii="Times New Roman" w:hAnsi="Times New Roman"/>
          <w:b/>
          <w:sz w:val="24"/>
          <w:szCs w:val="24"/>
        </w:rPr>
        <w:t>5.</w:t>
      </w:r>
      <w:r w:rsidR="00ED33B7" w:rsidRPr="00ED33B7">
        <w:rPr>
          <w:rFonts w:ascii="Times New Roman" w:hAnsi="Times New Roman"/>
          <w:b/>
          <w:sz w:val="24"/>
          <w:szCs w:val="24"/>
        </w:rPr>
        <w:t xml:space="preserve"> </w:t>
      </w:r>
      <w:r w:rsidRPr="00ED33B7">
        <w:rPr>
          <w:rFonts w:ascii="Times New Roman" w:hAnsi="Times New Roman"/>
          <w:b/>
          <w:sz w:val="24"/>
          <w:szCs w:val="24"/>
        </w:rPr>
        <w:t>Информация о перечне продуктов запрещенных для передачи па</w:t>
      </w:r>
      <w:r w:rsidR="00ED33B7" w:rsidRPr="00ED33B7">
        <w:rPr>
          <w:rFonts w:ascii="Times New Roman" w:hAnsi="Times New Roman"/>
          <w:b/>
          <w:sz w:val="24"/>
          <w:szCs w:val="24"/>
        </w:rPr>
        <w:t>циентам стационарных отделений</w:t>
      </w:r>
    </w:p>
    <w:p w:rsidR="0065566F" w:rsidRPr="00ED33B7" w:rsidRDefault="0065566F"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5.1. Действующий перечень продуктов, запрещенных для передачи пациентам стационарных отделений утвержден главным врачом</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от 06.06.2010 г. и согласован с Главным государственным санитарным врачом </w:t>
      </w:r>
      <w:proofErr w:type="spellStart"/>
      <w:r w:rsidRPr="00ED33B7">
        <w:rPr>
          <w:rFonts w:ascii="Times New Roman" w:hAnsi="Times New Roman"/>
          <w:sz w:val="24"/>
          <w:szCs w:val="24"/>
        </w:rPr>
        <w:t>Мозырского</w:t>
      </w:r>
      <w:proofErr w:type="spellEnd"/>
      <w:r w:rsidRPr="00ED33B7">
        <w:rPr>
          <w:rFonts w:ascii="Times New Roman" w:hAnsi="Times New Roman"/>
          <w:sz w:val="24"/>
          <w:szCs w:val="24"/>
        </w:rPr>
        <w:t xml:space="preserve"> района от 06.06.2010 г. </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5.2. Перечень продуктов запрещенных для передачи пациентам стационарных отделений:</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-кремовые кондитерские изделия, торты;</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-изделия из крови и субпродуктов;</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w:t>
      </w:r>
      <w:proofErr w:type="spellStart"/>
      <w:r w:rsidRPr="00ED33B7">
        <w:rPr>
          <w:rFonts w:ascii="Times New Roman" w:hAnsi="Times New Roman"/>
          <w:sz w:val="24"/>
          <w:szCs w:val="24"/>
        </w:rPr>
        <w:t>паштетно-ливерные</w:t>
      </w:r>
      <w:proofErr w:type="spellEnd"/>
      <w:r w:rsidRPr="00ED33B7">
        <w:rPr>
          <w:rFonts w:ascii="Times New Roman" w:hAnsi="Times New Roman"/>
          <w:sz w:val="24"/>
          <w:szCs w:val="24"/>
        </w:rPr>
        <w:t xml:space="preserve"> изделия;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-мясо водоплавающей птицы;</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-студень мясной, мясо заливное, зельц, копчености;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-домашняя консервация: салаты, грибы;</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-сырые яйца;</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w:t>
      </w:r>
      <w:proofErr w:type="spellStart"/>
      <w:r w:rsidRPr="00ED33B7">
        <w:rPr>
          <w:rFonts w:ascii="Times New Roman" w:hAnsi="Times New Roman"/>
          <w:sz w:val="24"/>
          <w:szCs w:val="24"/>
        </w:rPr>
        <w:t>фаршмак</w:t>
      </w:r>
      <w:proofErr w:type="spellEnd"/>
      <w:r w:rsidRPr="00ED33B7">
        <w:rPr>
          <w:rFonts w:ascii="Times New Roman" w:hAnsi="Times New Roman"/>
          <w:sz w:val="24"/>
          <w:szCs w:val="24"/>
        </w:rPr>
        <w:t>, сельдь;</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-макароны по-флотски, блинчики с мясом;</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-простокваша, </w:t>
      </w:r>
      <w:proofErr w:type="spellStart"/>
      <w:r w:rsidRPr="00ED33B7">
        <w:rPr>
          <w:rFonts w:ascii="Times New Roman" w:hAnsi="Times New Roman"/>
          <w:sz w:val="24"/>
          <w:szCs w:val="24"/>
        </w:rPr>
        <w:t>самоквас</w:t>
      </w:r>
      <w:proofErr w:type="spellEnd"/>
      <w:r w:rsidRPr="00ED33B7">
        <w:rPr>
          <w:rFonts w:ascii="Times New Roman" w:hAnsi="Times New Roman"/>
          <w:sz w:val="24"/>
          <w:szCs w:val="24"/>
        </w:rPr>
        <w:t>, молоко домашнее, напитки из консервантов;</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-бутерброды, салаты;</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-хрен, горчица, редька, чеснок;</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-спиртные напитки, кофе.</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5.3.</w:t>
      </w:r>
      <w:r w:rsidR="00ED33B7">
        <w:rPr>
          <w:rFonts w:ascii="Times New Roman" w:hAnsi="Times New Roman"/>
          <w:sz w:val="24"/>
          <w:szCs w:val="24"/>
        </w:rPr>
        <w:t xml:space="preserve"> </w:t>
      </w:r>
      <w:r w:rsidRPr="00ED33B7">
        <w:rPr>
          <w:rFonts w:ascii="Times New Roman" w:hAnsi="Times New Roman"/>
          <w:sz w:val="24"/>
          <w:szCs w:val="24"/>
        </w:rPr>
        <w:t>Перечень продуктов с ограниченным сроком хранения (не более 2-3-х часов после приготовления 200-300 г.):</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-котлеты, бифштекс;</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-голубцы, пельмени;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-колбаса вареная;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-бульоны, супы;</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-яйцо вареное;</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-рыба отварная, паровая нежирных сортов;</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-мясо отварное, паровое нежирных сортов: говядина, телятина, курица.</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5.4.   В отделениях</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имеются  холодильники для хранения продуктов питания. На продуктах питания обязательно указывается дата, номер палаты и ФИО пациента.</w:t>
      </w:r>
    </w:p>
    <w:p w:rsidR="0065566F" w:rsidRPr="00ED33B7" w:rsidRDefault="0065566F" w:rsidP="00B70DF5">
      <w:pPr>
        <w:spacing w:after="0" w:line="240" w:lineRule="auto"/>
        <w:jc w:val="both"/>
        <w:rPr>
          <w:rFonts w:ascii="Times New Roman" w:hAnsi="Times New Roman"/>
          <w:sz w:val="24"/>
          <w:szCs w:val="24"/>
        </w:rPr>
      </w:pPr>
      <w:r w:rsidRPr="00ED33B7">
        <w:rPr>
          <w:rFonts w:ascii="Times New Roman" w:hAnsi="Times New Roman"/>
          <w:sz w:val="24"/>
          <w:szCs w:val="24"/>
        </w:rPr>
        <w:t xml:space="preserve">                           </w:t>
      </w:r>
    </w:p>
    <w:p w:rsidR="0065566F" w:rsidRPr="00ED33B7" w:rsidRDefault="0065566F" w:rsidP="00ED33B7">
      <w:pPr>
        <w:spacing w:after="0" w:line="240" w:lineRule="auto"/>
        <w:jc w:val="center"/>
        <w:rPr>
          <w:rFonts w:ascii="Times New Roman" w:hAnsi="Times New Roman"/>
          <w:b/>
          <w:sz w:val="24"/>
          <w:szCs w:val="24"/>
        </w:rPr>
      </w:pPr>
      <w:r w:rsidRPr="00ED33B7">
        <w:rPr>
          <w:rFonts w:ascii="Times New Roman" w:hAnsi="Times New Roman"/>
          <w:b/>
          <w:sz w:val="24"/>
          <w:szCs w:val="24"/>
        </w:rPr>
        <w:t>6. График работы</w:t>
      </w:r>
      <w:proofErr w:type="gramStart"/>
      <w:r w:rsidRPr="00ED33B7">
        <w:rPr>
          <w:rFonts w:ascii="Times New Roman" w:hAnsi="Times New Roman"/>
          <w:b/>
          <w:sz w:val="24"/>
          <w:szCs w:val="24"/>
        </w:rPr>
        <w:t xml:space="preserve"> У</w:t>
      </w:r>
      <w:proofErr w:type="gramEnd"/>
      <w:r w:rsidRPr="00ED33B7">
        <w:rPr>
          <w:rFonts w:ascii="Times New Roman" w:hAnsi="Times New Roman"/>
          <w:b/>
          <w:sz w:val="24"/>
          <w:szCs w:val="24"/>
        </w:rPr>
        <w:t xml:space="preserve"> «МГРД»</w:t>
      </w:r>
    </w:p>
    <w:p w:rsidR="0065566F" w:rsidRPr="00ED33B7" w:rsidRDefault="0065566F"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6.1. Время работы администрации: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Прием главным врачом</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(по личным вопросам):  среда  08.00 – 13.00.  Возможна предварительная запись на прием </w:t>
      </w:r>
      <w:proofErr w:type="gramStart"/>
      <w:r w:rsidRPr="00ED33B7">
        <w:rPr>
          <w:rFonts w:ascii="Times New Roman" w:hAnsi="Times New Roman"/>
          <w:sz w:val="24"/>
          <w:szCs w:val="24"/>
        </w:rPr>
        <w:t>по</w:t>
      </w:r>
      <w:proofErr w:type="gramEnd"/>
      <w:r w:rsidRPr="00ED33B7">
        <w:rPr>
          <w:rFonts w:ascii="Times New Roman" w:hAnsi="Times New Roman"/>
          <w:sz w:val="24"/>
          <w:szCs w:val="24"/>
        </w:rPr>
        <w:t xml:space="preserve"> тел.: 8 (0236) 24-90-57.</w:t>
      </w:r>
    </w:p>
    <w:p w:rsidR="0065566F" w:rsidRPr="00ED33B7" w:rsidRDefault="0065566F" w:rsidP="00B70DF5">
      <w:pPr>
        <w:spacing w:after="0" w:line="240" w:lineRule="auto"/>
        <w:jc w:val="both"/>
        <w:rPr>
          <w:rFonts w:ascii="Times New Roman" w:hAnsi="Times New Roman"/>
          <w:sz w:val="24"/>
          <w:szCs w:val="24"/>
        </w:rPr>
      </w:pPr>
      <w:r w:rsidRPr="00ED33B7">
        <w:rPr>
          <w:rFonts w:ascii="Times New Roman" w:hAnsi="Times New Roman"/>
          <w:sz w:val="24"/>
          <w:szCs w:val="24"/>
        </w:rPr>
        <w:t>Заместитель главного врача: ежедневно  08.30 - 16.50, кроме субботы и воскресенья.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lastRenderedPageBreak/>
        <w:t>Информация о часах приема расположена на информационных стендах и сайте</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w:t>
      </w:r>
      <w:proofErr w:type="spellStart"/>
      <w:r w:rsidRPr="00ED33B7">
        <w:rPr>
          <w:rFonts w:ascii="Times New Roman" w:hAnsi="Times New Roman"/>
          <w:sz w:val="24"/>
          <w:szCs w:val="24"/>
        </w:rPr>
        <w:t>mozyr-roddom.by</w:t>
      </w:r>
      <w:proofErr w:type="spellEnd"/>
      <w:r w:rsidRPr="00ED33B7">
        <w:rPr>
          <w:rFonts w:ascii="Times New Roman" w:hAnsi="Times New Roman"/>
          <w:sz w:val="24"/>
          <w:szCs w:val="24"/>
        </w:rPr>
        <w:t xml:space="preserve">.   </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6.2. График и режим работы  должностных лиц</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утверждается главным врачом и определяется  приказом  учреждения. </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6.3. Стационар оказывает плановую и экстренную медицинскую помощь круглосуточно.</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6.4. Распорядок дня в родильном доме устанавливается индивидуально для каждого отделения.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6.5. Прием передач осуществляется с 9.00 часов до 20.00 часов. Тихий час: 15.00-17.00.</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6.6. Режим работы</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6.7.Индивидуальные нормы нагрузки медицинских работников (график работы) устанавливаются главным врачом в соответствии с должностными инструкциями и актами законодательства Республики Беларусь.  </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6.8. Прием пациентов главным врачом, его заместителем осуществляется в установленные часы приема. </w:t>
      </w:r>
    </w:p>
    <w:p w:rsidR="0065566F" w:rsidRPr="00ED33B7" w:rsidRDefault="0065566F"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jc w:val="center"/>
        <w:rPr>
          <w:rFonts w:ascii="Times New Roman" w:hAnsi="Times New Roman"/>
          <w:b/>
          <w:sz w:val="24"/>
          <w:szCs w:val="24"/>
        </w:rPr>
      </w:pPr>
      <w:r w:rsidRPr="00ED33B7">
        <w:rPr>
          <w:rFonts w:ascii="Times New Roman" w:hAnsi="Times New Roman"/>
          <w:b/>
          <w:sz w:val="24"/>
          <w:szCs w:val="24"/>
        </w:rPr>
        <w:t>7. Права и обязанности пациентов</w:t>
      </w:r>
      <w:proofErr w:type="gramStart"/>
      <w:r w:rsidRPr="00ED33B7">
        <w:rPr>
          <w:rFonts w:ascii="Times New Roman" w:hAnsi="Times New Roman"/>
          <w:b/>
          <w:sz w:val="24"/>
          <w:szCs w:val="24"/>
        </w:rPr>
        <w:t xml:space="preserve"> У</w:t>
      </w:r>
      <w:proofErr w:type="gramEnd"/>
      <w:r w:rsidRPr="00ED33B7">
        <w:rPr>
          <w:rFonts w:ascii="Times New Roman" w:hAnsi="Times New Roman"/>
          <w:b/>
          <w:sz w:val="24"/>
          <w:szCs w:val="24"/>
        </w:rPr>
        <w:t xml:space="preserve"> «МГРД»</w:t>
      </w:r>
    </w:p>
    <w:p w:rsidR="0065566F" w:rsidRPr="00ED33B7" w:rsidRDefault="0065566F"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7.1. Пациент имеет право </w:t>
      </w:r>
      <w:proofErr w:type="gramStart"/>
      <w:r w:rsidRPr="00ED33B7">
        <w:rPr>
          <w:rFonts w:ascii="Times New Roman" w:hAnsi="Times New Roman"/>
          <w:sz w:val="24"/>
          <w:szCs w:val="24"/>
        </w:rPr>
        <w:t>на</w:t>
      </w:r>
      <w:proofErr w:type="gramEnd"/>
      <w:r w:rsidRPr="00ED33B7">
        <w:rPr>
          <w:rFonts w:ascii="Times New Roman" w:hAnsi="Times New Roman"/>
          <w:sz w:val="24"/>
          <w:szCs w:val="24"/>
        </w:rPr>
        <w:t>:</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-получение медицинской помощи;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-участие в выборе методов оказания медицинской помощи;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-уважительное и гуманное отношение со стороны работников здравоохранения;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-выбор лиц, которым может быть сообщена информация о состоянии его здоровья;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-отказ от оказания медицинской помощи, в том числе медицинского вмешательства, за исключением случаев, предусмотренных настоящим Законом;</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-реализацию иных прав в соответствии с настоящим Законом и иными актами законодательства Республики Беларусь.</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7.2. Пациент обязан:</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-заботиться о собственном здоровье, принимать своевременные меры по его сохранению, укреплению и восстановлению;</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-уважительно относиться к работникам здравоохранения и другим пациентам;</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lastRenderedPageBreak/>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-соблюдать правила внутреннего распорядка для пациентов, бережно относиться к имуществу организации здравоохранения;</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-выполнять иные обязанности, предусмотренные настоящим Законом и иными актами законодательства Республики Беларусь.</w:t>
      </w:r>
    </w:p>
    <w:p w:rsidR="0065566F" w:rsidRPr="00ED33B7" w:rsidRDefault="0065566F"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jc w:val="center"/>
        <w:rPr>
          <w:rFonts w:ascii="Times New Roman" w:hAnsi="Times New Roman"/>
          <w:b/>
          <w:sz w:val="24"/>
          <w:szCs w:val="24"/>
        </w:rPr>
      </w:pPr>
      <w:r w:rsidRPr="00ED33B7">
        <w:rPr>
          <w:rFonts w:ascii="Times New Roman" w:hAnsi="Times New Roman"/>
          <w:b/>
          <w:sz w:val="24"/>
          <w:szCs w:val="24"/>
        </w:rPr>
        <w:t>8. Безопасность в</w:t>
      </w:r>
      <w:proofErr w:type="gramStart"/>
      <w:r w:rsidRPr="00ED33B7">
        <w:rPr>
          <w:rFonts w:ascii="Times New Roman" w:hAnsi="Times New Roman"/>
          <w:b/>
          <w:sz w:val="24"/>
          <w:szCs w:val="24"/>
        </w:rPr>
        <w:t xml:space="preserve">  У</w:t>
      </w:r>
      <w:proofErr w:type="gramEnd"/>
      <w:r w:rsidRPr="00ED33B7">
        <w:rPr>
          <w:rFonts w:ascii="Times New Roman" w:hAnsi="Times New Roman"/>
          <w:b/>
          <w:sz w:val="24"/>
          <w:szCs w:val="24"/>
        </w:rPr>
        <w:t xml:space="preserve"> «МГРД»</w:t>
      </w:r>
    </w:p>
    <w:p w:rsidR="0065566F" w:rsidRPr="00ED33B7" w:rsidRDefault="0065566F" w:rsidP="00B70DF5">
      <w:pPr>
        <w:spacing w:after="0" w:line="240" w:lineRule="auto"/>
        <w:jc w:val="both"/>
        <w:rPr>
          <w:rFonts w:ascii="Times New Roman" w:hAnsi="Times New Roman"/>
          <w:sz w:val="24"/>
          <w:szCs w:val="24"/>
        </w:rPr>
      </w:pP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8.1. Согласно ст. 17.3. </w:t>
      </w:r>
      <w:proofErr w:type="gramStart"/>
      <w:r w:rsidRPr="00ED33B7">
        <w:rPr>
          <w:rFonts w:ascii="Times New Roman" w:hAnsi="Times New Roman"/>
          <w:sz w:val="24"/>
          <w:szCs w:val="24"/>
        </w:rPr>
        <w:t>Кодекса Республики Беларусь об административных правонарушениях от 21 апреля 2003 г. № 194-З (с изменениями и дополнениями)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w:t>
      </w:r>
      <w:proofErr w:type="gramEnd"/>
      <w:r w:rsidRPr="00ED33B7">
        <w:rPr>
          <w:rFonts w:ascii="Times New Roman" w:hAnsi="Times New Roman"/>
          <w:sz w:val="24"/>
          <w:szCs w:val="24"/>
        </w:rPr>
        <w:t xml:space="preserve"> - влекут наложение штрафа в размере до восьми базовых величин. </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8.2. Согласно ст. 17.9. Кодекса Республики Беларусь об административных правонарушениях от 21 апреля 2003 г. № 194-З (с изменениями и дополнениями)  курение (потребление) табачных изделий в местах, где оно в соответствии с законодательными актами запрещено - влечет наложение штрафа в размере до четырех базовых величин.</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8.3. Согласно ст. 9.3. Кодекса Республики Беларусь об административных правонарушениях от 21 апреля 2003 г. № 194-З (с изменениями и дополнениями)  оскорбление, то есть умышленное унижение чести и достоинства личности, выраженное в неприличной форме – влечет наложение штрафа в размере до двадцати базовых величин.</w:t>
      </w:r>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8.4. </w:t>
      </w:r>
      <w:proofErr w:type="gramStart"/>
      <w:r w:rsidRPr="00ED33B7">
        <w:rPr>
          <w:rFonts w:ascii="Times New Roman" w:hAnsi="Times New Roman"/>
          <w:sz w:val="24"/>
          <w:szCs w:val="24"/>
        </w:rPr>
        <w:t xml:space="preserve">Согласно ст. 328 Уголовного кодекса Республики Беларусь от 9 июля 1999 г. № 275-З  (с изменениями и дополнениями)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ED33B7">
        <w:rPr>
          <w:rFonts w:ascii="Times New Roman" w:hAnsi="Times New Roman"/>
          <w:sz w:val="24"/>
          <w:szCs w:val="24"/>
        </w:rPr>
        <w:t>прекурсоров</w:t>
      </w:r>
      <w:proofErr w:type="spellEnd"/>
      <w:r w:rsidRPr="00ED33B7">
        <w:rPr>
          <w:rFonts w:ascii="Times New Roman" w:hAnsi="Times New Roman"/>
          <w:sz w:val="24"/>
          <w:szCs w:val="24"/>
        </w:rPr>
        <w:t xml:space="preserve"> или аналогов - наказывается ограничением свободы на срок до пяти лет или лишением свободы на срок от двух до пяти лет.</w:t>
      </w:r>
      <w:proofErr w:type="gramEnd"/>
    </w:p>
    <w:p w:rsidR="0065566F" w:rsidRPr="00ED33B7"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Лицо, добровольно сдавшее наркотические средства, психотропные вещества, их </w:t>
      </w:r>
      <w:proofErr w:type="spellStart"/>
      <w:r w:rsidRPr="00ED33B7">
        <w:rPr>
          <w:rFonts w:ascii="Times New Roman" w:hAnsi="Times New Roman"/>
          <w:sz w:val="24"/>
          <w:szCs w:val="24"/>
        </w:rPr>
        <w:t>прекурсоры</w:t>
      </w:r>
      <w:proofErr w:type="spellEnd"/>
      <w:r w:rsidRPr="00ED33B7">
        <w:rPr>
          <w:rFonts w:ascii="Times New Roman" w:hAnsi="Times New Roman"/>
          <w:sz w:val="24"/>
          <w:szCs w:val="24"/>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65566F" w:rsidRDefault="0065566F" w:rsidP="00ED33B7">
      <w:pPr>
        <w:spacing w:after="0" w:line="240" w:lineRule="auto"/>
        <w:ind w:firstLine="708"/>
        <w:jc w:val="both"/>
        <w:rPr>
          <w:rFonts w:ascii="Times New Roman" w:hAnsi="Times New Roman"/>
          <w:sz w:val="24"/>
          <w:szCs w:val="24"/>
        </w:rPr>
      </w:pPr>
      <w:r w:rsidRPr="00ED33B7">
        <w:rPr>
          <w:rFonts w:ascii="Times New Roman" w:hAnsi="Times New Roman"/>
          <w:sz w:val="24"/>
          <w:szCs w:val="24"/>
        </w:rPr>
        <w:t>Использование средств мобильной связи при нахождении в</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в том числе во время оказания медицинской помощи, обследования пациента и медицинск</w:t>
      </w:r>
      <w:r w:rsidR="00874C7F">
        <w:rPr>
          <w:rFonts w:ascii="Times New Roman" w:hAnsi="Times New Roman"/>
          <w:sz w:val="24"/>
          <w:szCs w:val="24"/>
        </w:rPr>
        <w:t>их процедур строго запрещается.</w:t>
      </w:r>
    </w:p>
    <w:p w:rsidR="00874C7F" w:rsidRDefault="00874C7F" w:rsidP="00874C7F">
      <w:pPr>
        <w:spacing w:after="0" w:line="240" w:lineRule="auto"/>
        <w:jc w:val="both"/>
        <w:rPr>
          <w:rFonts w:ascii="Times New Roman" w:hAnsi="Times New Roman"/>
          <w:sz w:val="24"/>
          <w:szCs w:val="24"/>
        </w:rPr>
      </w:pPr>
    </w:p>
    <w:p w:rsidR="00874C7F" w:rsidRPr="00874C7F" w:rsidRDefault="0065566F" w:rsidP="00874C7F">
      <w:pPr>
        <w:spacing w:after="0" w:line="240" w:lineRule="auto"/>
        <w:jc w:val="center"/>
        <w:rPr>
          <w:rFonts w:ascii="Times New Roman" w:hAnsi="Times New Roman"/>
          <w:b/>
          <w:sz w:val="24"/>
          <w:szCs w:val="24"/>
        </w:rPr>
      </w:pPr>
      <w:r w:rsidRPr="00874C7F">
        <w:rPr>
          <w:rFonts w:ascii="Times New Roman" w:hAnsi="Times New Roman"/>
          <w:b/>
          <w:sz w:val="24"/>
          <w:szCs w:val="24"/>
        </w:rPr>
        <w:t>9. Порядок получения информации о состоянии здоровья пациента</w:t>
      </w:r>
    </w:p>
    <w:p w:rsidR="00874C7F" w:rsidRDefault="00874C7F" w:rsidP="00874C7F">
      <w:pPr>
        <w:spacing w:after="0" w:line="240" w:lineRule="auto"/>
        <w:ind w:firstLine="708"/>
        <w:jc w:val="both"/>
        <w:rPr>
          <w:rFonts w:ascii="Times New Roman" w:hAnsi="Times New Roman"/>
          <w:sz w:val="24"/>
          <w:szCs w:val="24"/>
        </w:rPr>
      </w:pP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lastRenderedPageBreak/>
        <w:t>9.1. Информация о состоянии здоровья пациента предоставляется лечащим врачом пациенту или следующим лицам:</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-несовершеннолетним – с письменного согласия одного из родителей, усыновителей, опекунов, попечителей (далее – законные представители);</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-лицам, признанным в установленном порядке недееспособными – с письменного согласия их опекунов;</w:t>
      </w:r>
    </w:p>
    <w:p w:rsidR="0065566F" w:rsidRPr="00ED33B7" w:rsidRDefault="0065566F" w:rsidP="00874C7F">
      <w:pPr>
        <w:spacing w:after="0" w:line="240" w:lineRule="auto"/>
        <w:ind w:firstLine="708"/>
        <w:jc w:val="both"/>
        <w:rPr>
          <w:rFonts w:ascii="Times New Roman" w:hAnsi="Times New Roman"/>
          <w:sz w:val="24"/>
          <w:szCs w:val="24"/>
        </w:rPr>
      </w:pPr>
      <w:proofErr w:type="gramStart"/>
      <w:r w:rsidRPr="00ED33B7">
        <w:rPr>
          <w:rFonts w:ascii="Times New Roman" w:hAnsi="Times New Roman"/>
          <w:sz w:val="24"/>
          <w:szCs w:val="24"/>
        </w:rPr>
        <w:t>-лицам, не способным по состоянию здоровья к принятию осознанного решения – с письменного согласия супруга (супруги) или одного из близких родственников (родителей, совершеннолетних детей, родных братьев (сестер), внуков, деда (бабки)).</w:t>
      </w:r>
      <w:proofErr w:type="gramEnd"/>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9.2. Информация о состоянии здоровья пациента излагается лечащим врачом или иными должностными лицами</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в доступной, соответствующей требованиям медицинской этики и деонтологии  форме и доступной для понимания лица, не обладающего специальными знаниями в области здравоохранения.</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9.3.</w:t>
      </w:r>
      <w:r w:rsidR="00874C7F">
        <w:rPr>
          <w:rFonts w:ascii="Times New Roman" w:hAnsi="Times New Roman"/>
          <w:sz w:val="24"/>
          <w:szCs w:val="24"/>
        </w:rPr>
        <w:t xml:space="preserve"> </w:t>
      </w:r>
      <w:proofErr w:type="gramStart"/>
      <w:r w:rsidRPr="00ED33B7">
        <w:rPr>
          <w:rFonts w:ascii="Times New Roman" w:hAnsi="Times New Roman"/>
          <w:sz w:val="24"/>
          <w:szCs w:val="24"/>
        </w:rP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roofErr w:type="gramEnd"/>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Организации здравоохранения обеспечивают хранение медицинских документов в соответствии с требованиями сохранения врачебной тайны.</w:t>
      </w:r>
    </w:p>
    <w:p w:rsidR="00874C7F" w:rsidRDefault="00874C7F" w:rsidP="00B70DF5">
      <w:pPr>
        <w:spacing w:after="0" w:line="240" w:lineRule="auto"/>
        <w:jc w:val="both"/>
        <w:rPr>
          <w:rFonts w:ascii="Times New Roman" w:hAnsi="Times New Roman"/>
          <w:sz w:val="24"/>
          <w:szCs w:val="24"/>
        </w:rPr>
      </w:pPr>
    </w:p>
    <w:p w:rsidR="0065566F" w:rsidRPr="00874C7F" w:rsidRDefault="0065566F" w:rsidP="00874C7F">
      <w:pPr>
        <w:spacing w:after="0" w:line="240" w:lineRule="auto"/>
        <w:jc w:val="center"/>
        <w:rPr>
          <w:rFonts w:ascii="Times New Roman" w:hAnsi="Times New Roman"/>
          <w:b/>
          <w:sz w:val="24"/>
          <w:szCs w:val="24"/>
        </w:rPr>
      </w:pPr>
      <w:r w:rsidRPr="00874C7F">
        <w:rPr>
          <w:rFonts w:ascii="Times New Roman" w:hAnsi="Times New Roman"/>
          <w:b/>
          <w:sz w:val="24"/>
          <w:szCs w:val="24"/>
        </w:rPr>
        <w:t>10. Порядок выдачи справок, выписок из медицинских документов пациенту или другим лицам</w:t>
      </w:r>
    </w:p>
    <w:p w:rsidR="00874C7F" w:rsidRDefault="00874C7F" w:rsidP="00B70DF5">
      <w:pPr>
        <w:spacing w:after="0" w:line="240" w:lineRule="auto"/>
        <w:jc w:val="both"/>
        <w:rPr>
          <w:rFonts w:ascii="Times New Roman" w:hAnsi="Times New Roman"/>
          <w:sz w:val="24"/>
          <w:szCs w:val="24"/>
        </w:rPr>
      </w:pP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10.1. Порядок выдачи справок, выписок из медицинских документов пациенту или его законному представителю в организациях здравоохранения осуществляется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(с изменениями и дополнениями). </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10.2. Документами, удостоверяющими временную нетрудоспособность пациента, являются установленной формы листок нетрудоспособности и справка о временной нетрудоспособности.</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Листки нетрудоспособности выдаются лечащим врачом и врачебно-консультативной комиссией (далее - ВКК) в установленном порядке при предъявлении документа, удостоверяющего личность пациента.</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Выдача и продление документа, удостоверяющего временную нетрудоспособность, осуществляются врачом после личного </w:t>
      </w:r>
      <w:proofErr w:type="gramStart"/>
      <w:r w:rsidRPr="00ED33B7">
        <w:rPr>
          <w:rFonts w:ascii="Times New Roman" w:hAnsi="Times New Roman"/>
          <w:sz w:val="24"/>
          <w:szCs w:val="24"/>
        </w:rPr>
        <w:t>осмотра</w:t>
      </w:r>
      <w:proofErr w:type="gramEnd"/>
      <w:r w:rsidRPr="00ED33B7">
        <w:rPr>
          <w:rFonts w:ascii="Times New Roman" w:hAnsi="Times New Roman"/>
          <w:sz w:val="24"/>
          <w:szCs w:val="24"/>
        </w:rPr>
        <w:t xml:space="preserve"> и подтверждается записью в медицинской документации, обосновывающей временное освобождение от работы.</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lastRenderedPageBreak/>
        <w:t>Гражданам, находящимся вне постоянного места жительства, листок нетрудоспособности выдается (продлевается) лечащим врачом, установившим факт нетрудоспособности с разрешения главного врача либо лица, его заменяющего.</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При заболеваниях (травмах) листок нетрудоспособности выдается в день установления нетрудоспособности, включая выходные и праздничные дни. Не допускается его выдача за прошедшие дни, когда пациентка не была освидетельствована врачом. </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В случаях, когда заболевание, ставшее причиной временной нетрудоспособности, явилось следствием наркотического, алкогольного опьянения, листок нетрудоспособности выдается с соответствующей отметкой в медицинской карте стационарного пациента, истории родов и в листке нетрудоспособности.</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При психических заболеваниях, сопровождающихся нарушением контроля поведения, если пациентка своевременно не обратилась за медицинской помощью, по заключению ВКК психоневрологического диспансера листок нетрудоспособности может быть выдан за прошедшие дни. Пациентам с психическим заболеванием, состоящим на работе, в период принудительного лечения листок нетрудоспособности выдается в общем порядке.</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10.3. Полученные пациентом листки нетрудоспособности и справки о временной нетрудоспособности должны быть заверены печатями установленного образца.</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10.4. По всем возникающим </w:t>
      </w:r>
      <w:proofErr w:type="gramStart"/>
      <w:r w:rsidRPr="00ED33B7">
        <w:rPr>
          <w:rFonts w:ascii="Times New Roman" w:hAnsi="Times New Roman"/>
          <w:sz w:val="24"/>
          <w:szCs w:val="24"/>
        </w:rPr>
        <w:t>вопросам</w:t>
      </w:r>
      <w:proofErr w:type="gramEnd"/>
      <w:r w:rsidRPr="00ED33B7">
        <w:rPr>
          <w:rFonts w:ascii="Times New Roman" w:hAnsi="Times New Roman"/>
          <w:sz w:val="24"/>
          <w:szCs w:val="24"/>
        </w:rPr>
        <w:t xml:space="preserve"> касающимся осуществления административных процедур, следует обращаться в организационно-методический кабинет: с 8.00 до 16.00, кроме субботы и воскресенья.</w:t>
      </w:r>
    </w:p>
    <w:p w:rsidR="00874C7F" w:rsidRDefault="00874C7F" w:rsidP="00B70DF5">
      <w:pPr>
        <w:spacing w:after="0" w:line="240" w:lineRule="auto"/>
        <w:jc w:val="both"/>
        <w:rPr>
          <w:rFonts w:ascii="Times New Roman" w:hAnsi="Times New Roman"/>
          <w:sz w:val="24"/>
          <w:szCs w:val="24"/>
        </w:rPr>
      </w:pPr>
    </w:p>
    <w:p w:rsidR="0065566F" w:rsidRPr="00874C7F" w:rsidRDefault="0065566F" w:rsidP="00874C7F">
      <w:pPr>
        <w:spacing w:after="0" w:line="240" w:lineRule="auto"/>
        <w:jc w:val="center"/>
        <w:rPr>
          <w:rFonts w:ascii="Times New Roman" w:hAnsi="Times New Roman"/>
          <w:b/>
          <w:sz w:val="24"/>
          <w:szCs w:val="24"/>
        </w:rPr>
      </w:pPr>
      <w:r w:rsidRPr="00874C7F">
        <w:rPr>
          <w:rFonts w:ascii="Times New Roman" w:hAnsi="Times New Roman"/>
          <w:b/>
          <w:sz w:val="24"/>
          <w:szCs w:val="24"/>
        </w:rPr>
        <w:t>11. Информация о  платных медицинских услугах и порядке их оказания</w:t>
      </w:r>
    </w:p>
    <w:p w:rsidR="00874C7F" w:rsidRDefault="00874C7F" w:rsidP="00B70DF5">
      <w:pPr>
        <w:spacing w:after="0" w:line="240" w:lineRule="auto"/>
        <w:jc w:val="both"/>
        <w:rPr>
          <w:rFonts w:ascii="Times New Roman" w:hAnsi="Times New Roman"/>
          <w:sz w:val="24"/>
          <w:szCs w:val="24"/>
        </w:rPr>
      </w:pP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11.1. Платные медицинские услуги являются дополнительными к гарантированному государством объему бесплатной медицинской помощи и оказываются в соответствии с заключенными с физическими или юридическими лицами в письменной форме договорами на оказание платных медицинских услуг.</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11.2. У «МГРД» осуществляет медицинскую деятельность на основании лицензии №02040/2197 от 28.04.2014 г. выданной Министерством здравоохранения Республики Беларусь, которая является бессрочной согласно Указу Президента Республики Беларусь  от 26 ноября 2015 г. № 475 «О внесении изменений и дополнений в указы Президента Республики Беларусь».  </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11.3. Платные медицинские услуги оказываются в соответствии с Перечнем платных медицинских услуг, оказываемых гражданам республики Беларусь государственными учреждениями здравоохранения, утвержденным постановлением Совета Министров республики Беларусь № 182 от 10.02.2009 г. «Об оказании платных медицинских услуг государственными учреждениями здравоохранения» (с изменениями и дополнениями).</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11.4. </w:t>
      </w:r>
      <w:proofErr w:type="gramStart"/>
      <w:r w:rsidRPr="00ED33B7">
        <w:rPr>
          <w:rFonts w:ascii="Times New Roman" w:hAnsi="Times New Roman"/>
          <w:sz w:val="24"/>
          <w:szCs w:val="24"/>
        </w:rPr>
        <w:t xml:space="preserve">Определение правового положения иностранных граждан и лиц без гражданства в Республике Беларусь, в том числе на установление порядка их въезда в Республику Беларусь, пребывания в Республике Беларусь и выезда из Республики Беларусь, а также на регулирование иных отношений, связанных с пребыванием этих лиц в Республике Беларусь регулируется </w:t>
      </w:r>
      <w:bookmarkStart w:id="0" w:name="a88"/>
      <w:bookmarkEnd w:id="0"/>
      <w:r w:rsidRPr="00ED33B7">
        <w:rPr>
          <w:rFonts w:ascii="Times New Roman" w:hAnsi="Times New Roman"/>
          <w:sz w:val="24"/>
          <w:szCs w:val="24"/>
        </w:rPr>
        <w:t>Законом республики Беларусь от 04.01.2010 г. № 105-З «О правовом положении иностранных граждан и</w:t>
      </w:r>
      <w:proofErr w:type="gramEnd"/>
      <w:r w:rsidRPr="00ED33B7">
        <w:rPr>
          <w:rFonts w:ascii="Times New Roman" w:hAnsi="Times New Roman"/>
          <w:sz w:val="24"/>
          <w:szCs w:val="24"/>
        </w:rPr>
        <w:t xml:space="preserve"> лиц без гражданства в Республике Беларусь» (с изменениями и дополнениями).</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11.5. Цены на медицинские услуги устанавливаются на основании тарифов действующих прейскурантов, утвержденных главным врачом</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11.6. Физическое лицо, желающее получить платную медицинскую услугу, знакомится с порядком предоставления платных медицинских услуг, перечнем платных медицинских услуг, их стоимостью, условиями предоставления, получения и оплаты этих услуг, квалификацией специалистов, режимом работы</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w:t>
      </w:r>
    </w:p>
    <w:p w:rsidR="00874C7F"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lastRenderedPageBreak/>
        <w:t xml:space="preserve">11.7. Для получения платной медицинской услуги физическое лицо заключает договор на оказание платных медицинских услуг </w:t>
      </w:r>
      <w:r w:rsidR="00874C7F">
        <w:rPr>
          <w:rFonts w:ascii="Times New Roman" w:hAnsi="Times New Roman"/>
          <w:sz w:val="24"/>
          <w:szCs w:val="24"/>
        </w:rPr>
        <w:t>в письменной форме с</w:t>
      </w:r>
      <w:proofErr w:type="gramStart"/>
      <w:r w:rsidR="00874C7F">
        <w:rPr>
          <w:rFonts w:ascii="Times New Roman" w:hAnsi="Times New Roman"/>
          <w:sz w:val="24"/>
          <w:szCs w:val="24"/>
        </w:rPr>
        <w:t xml:space="preserve">  У</w:t>
      </w:r>
      <w:proofErr w:type="gramEnd"/>
      <w:r w:rsidR="00874C7F">
        <w:rPr>
          <w:rFonts w:ascii="Times New Roman" w:hAnsi="Times New Roman"/>
          <w:sz w:val="24"/>
          <w:szCs w:val="24"/>
        </w:rPr>
        <w:t xml:space="preserve"> «МГРД».</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В договоре, заключаемом с </w:t>
      </w:r>
      <w:proofErr w:type="spellStart"/>
      <w:proofErr w:type="gramStart"/>
      <w:r w:rsidRPr="00ED33B7">
        <w:rPr>
          <w:rFonts w:ascii="Times New Roman" w:hAnsi="Times New Roman"/>
          <w:sz w:val="24"/>
          <w:szCs w:val="24"/>
        </w:rPr>
        <w:t>заказчиком-физическим</w:t>
      </w:r>
      <w:proofErr w:type="spellEnd"/>
      <w:proofErr w:type="gramEnd"/>
      <w:r w:rsidRPr="00ED33B7">
        <w:rPr>
          <w:rFonts w:ascii="Times New Roman" w:hAnsi="Times New Roman"/>
          <w:sz w:val="24"/>
          <w:szCs w:val="24"/>
        </w:rPr>
        <w:t xml:space="preserve"> лицом, либо </w:t>
      </w:r>
      <w:proofErr w:type="spellStart"/>
      <w:r w:rsidRPr="00ED33B7">
        <w:rPr>
          <w:rFonts w:ascii="Times New Roman" w:hAnsi="Times New Roman"/>
          <w:sz w:val="24"/>
          <w:szCs w:val="24"/>
        </w:rPr>
        <w:t>заказчиком-юридическим</w:t>
      </w:r>
      <w:proofErr w:type="spellEnd"/>
      <w:r w:rsidRPr="00ED33B7">
        <w:rPr>
          <w:rFonts w:ascii="Times New Roman" w:hAnsi="Times New Roman"/>
          <w:sz w:val="24"/>
          <w:szCs w:val="24"/>
        </w:rPr>
        <w:t xml:space="preserve"> лицом, определяются объем платных медицинских услуг, условия и сроки их получения, порядок расчетов, права, обязанности и ответственность сторон.</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11.8. После получения платной медицинской услуги пациент оплачивает ее стоимость наличными средствами  с внесением в кассу стоимости оказанной медицинской услуги с обязательной выдачей кассового чека либо оплачивает по безналичному расчету путем внесения денежных средств за услугу на расчетный счет</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11.9.</w:t>
      </w:r>
      <w:r w:rsidR="00874C7F">
        <w:rPr>
          <w:rFonts w:ascii="Times New Roman" w:hAnsi="Times New Roman"/>
          <w:sz w:val="24"/>
          <w:szCs w:val="24"/>
        </w:rPr>
        <w:t xml:space="preserve"> </w:t>
      </w:r>
      <w:r w:rsidRPr="00ED33B7">
        <w:rPr>
          <w:rFonts w:ascii="Times New Roman" w:hAnsi="Times New Roman"/>
          <w:sz w:val="24"/>
          <w:szCs w:val="24"/>
        </w:rPr>
        <w:t>Отношения между</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и пациентом (его законным представителем)  в части нерегулируемой настоящими правилами регламентированы действующим законодательством Республики Беларусь.</w:t>
      </w:r>
    </w:p>
    <w:p w:rsidR="0065566F" w:rsidRPr="00ED33B7" w:rsidRDefault="0065566F" w:rsidP="00B70DF5">
      <w:pPr>
        <w:spacing w:after="0" w:line="240" w:lineRule="auto"/>
        <w:jc w:val="both"/>
        <w:rPr>
          <w:rFonts w:ascii="Times New Roman" w:hAnsi="Times New Roman"/>
          <w:sz w:val="24"/>
          <w:szCs w:val="24"/>
        </w:rPr>
      </w:pPr>
    </w:p>
    <w:p w:rsidR="0065566F" w:rsidRPr="00874C7F" w:rsidRDefault="0065566F" w:rsidP="00874C7F">
      <w:pPr>
        <w:spacing w:after="0" w:line="240" w:lineRule="auto"/>
        <w:jc w:val="center"/>
        <w:rPr>
          <w:rFonts w:ascii="Times New Roman" w:hAnsi="Times New Roman"/>
          <w:b/>
          <w:sz w:val="24"/>
          <w:szCs w:val="24"/>
        </w:rPr>
      </w:pPr>
      <w:r w:rsidRPr="00874C7F">
        <w:rPr>
          <w:rFonts w:ascii="Times New Roman" w:hAnsi="Times New Roman"/>
          <w:b/>
          <w:sz w:val="24"/>
          <w:szCs w:val="24"/>
        </w:rPr>
        <w:t>12. Порядок разрешения конфликтных ситуаций</w:t>
      </w:r>
    </w:p>
    <w:p w:rsidR="0065566F" w:rsidRPr="00ED33B7" w:rsidRDefault="0065566F" w:rsidP="00B70DF5">
      <w:pPr>
        <w:spacing w:after="0" w:line="240" w:lineRule="auto"/>
        <w:jc w:val="both"/>
        <w:rPr>
          <w:rFonts w:ascii="Times New Roman" w:hAnsi="Times New Roman"/>
          <w:sz w:val="24"/>
          <w:szCs w:val="24"/>
        </w:rPr>
      </w:pP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12.1. К числу наиболее типичных конфликтных ситуаций в сфере медицинской помощи относятся: </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оказание пациенту медицинской помощи ненадлежащего качества (невыполнение, несвоевременное, некачественное и необоснованное выполнение диагностических, лечебных, профилактических и реабилитационных мероприятий);</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 нарушения в работе родильного дома, наносящие ущерб здоровью пациента; </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преждевременное прекращение лечения, приведшее к ухудшению состояния здоровья пациента;</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нарушение норм медицинской этики и деонтологии со стороны медицинских работников в отношении пациента, его  родственников.</w:t>
      </w:r>
    </w:p>
    <w:p w:rsidR="00874C7F"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12.2.</w:t>
      </w:r>
      <w:r w:rsidR="00874C7F">
        <w:rPr>
          <w:rFonts w:ascii="Times New Roman" w:hAnsi="Times New Roman"/>
          <w:sz w:val="24"/>
          <w:szCs w:val="24"/>
        </w:rPr>
        <w:t xml:space="preserve"> </w:t>
      </w:r>
      <w:r w:rsidRPr="00ED33B7">
        <w:rPr>
          <w:rFonts w:ascii="Times New Roman" w:hAnsi="Times New Roman"/>
          <w:sz w:val="24"/>
          <w:szCs w:val="24"/>
        </w:rPr>
        <w:t>В случае нарушения прав пациента он (его законный представитель) может обращаться к главному врачу или его заместителю путем подачи письменных, электронных или устных обращений, а также путем внесения замечаний и (или) предложений в «</w:t>
      </w:r>
      <w:r w:rsidR="00874C7F" w:rsidRPr="00ED33B7">
        <w:rPr>
          <w:rFonts w:ascii="Times New Roman" w:hAnsi="Times New Roman"/>
          <w:sz w:val="24"/>
          <w:szCs w:val="24"/>
        </w:rPr>
        <w:t>К</w:t>
      </w:r>
      <w:r w:rsidR="00874C7F" w:rsidRPr="00874C7F">
        <w:rPr>
          <w:rFonts w:ascii="Times New Roman" w:hAnsi="Times New Roman"/>
          <w:color w:val="000000" w:themeColor="text1"/>
          <w:sz w:val="24"/>
          <w:szCs w:val="24"/>
        </w:rPr>
        <w:t>нигу</w:t>
      </w:r>
      <w:r w:rsidR="00874C7F">
        <w:rPr>
          <w:rFonts w:ascii="Times New Roman" w:hAnsi="Times New Roman"/>
          <w:sz w:val="24"/>
          <w:szCs w:val="24"/>
        </w:rPr>
        <w:t xml:space="preserve"> замечаний и предложений».</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«Книга замечаний и предложений» находится в </w:t>
      </w:r>
      <w:proofErr w:type="gramStart"/>
      <w:r w:rsidRPr="00ED33B7">
        <w:rPr>
          <w:rFonts w:ascii="Times New Roman" w:hAnsi="Times New Roman"/>
          <w:sz w:val="24"/>
          <w:szCs w:val="24"/>
        </w:rPr>
        <w:t>смотровой</w:t>
      </w:r>
      <w:proofErr w:type="gramEnd"/>
      <w:r w:rsidRPr="00ED33B7">
        <w:rPr>
          <w:rFonts w:ascii="Times New Roman" w:hAnsi="Times New Roman"/>
          <w:sz w:val="24"/>
          <w:szCs w:val="24"/>
        </w:rPr>
        <w:t xml:space="preserve"> роддома круглосуточно. Ответственный за ведение «Книги замечаний и предложений» -  заместитель  главного врача Журавская Елена </w:t>
      </w:r>
      <w:proofErr w:type="spellStart"/>
      <w:r w:rsidRPr="00ED33B7">
        <w:rPr>
          <w:rFonts w:ascii="Times New Roman" w:hAnsi="Times New Roman"/>
          <w:sz w:val="24"/>
          <w:szCs w:val="24"/>
        </w:rPr>
        <w:t>Болеславовна</w:t>
      </w:r>
      <w:proofErr w:type="spellEnd"/>
      <w:r w:rsidRPr="00ED33B7">
        <w:rPr>
          <w:rFonts w:ascii="Times New Roman" w:hAnsi="Times New Roman"/>
          <w:sz w:val="24"/>
          <w:szCs w:val="24"/>
        </w:rPr>
        <w:t>, 8 (0236)  24-90-63.</w:t>
      </w:r>
    </w:p>
    <w:p w:rsidR="00874C7F"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12.3.</w:t>
      </w:r>
      <w:r w:rsidR="00874C7F">
        <w:rPr>
          <w:rFonts w:ascii="Times New Roman" w:hAnsi="Times New Roman"/>
          <w:sz w:val="24"/>
          <w:szCs w:val="24"/>
        </w:rPr>
        <w:t xml:space="preserve"> </w:t>
      </w:r>
      <w:r w:rsidRPr="00ED33B7">
        <w:rPr>
          <w:rFonts w:ascii="Times New Roman" w:hAnsi="Times New Roman"/>
          <w:sz w:val="24"/>
          <w:szCs w:val="24"/>
        </w:rPr>
        <w:t>Устные обращения излагаются в ходе приема главным врачом</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(по личным вопросам): среда  08.00 – 13.00.  Возможна предварительная запись на прием </w:t>
      </w:r>
      <w:proofErr w:type="gramStart"/>
      <w:r w:rsidRPr="00ED33B7">
        <w:rPr>
          <w:rFonts w:ascii="Times New Roman" w:hAnsi="Times New Roman"/>
          <w:sz w:val="24"/>
          <w:szCs w:val="24"/>
        </w:rPr>
        <w:t>по</w:t>
      </w:r>
      <w:proofErr w:type="gramEnd"/>
      <w:r w:rsidRPr="00ED33B7">
        <w:rPr>
          <w:rFonts w:ascii="Times New Roman" w:hAnsi="Times New Roman"/>
          <w:sz w:val="24"/>
          <w:szCs w:val="24"/>
        </w:rPr>
        <w:t xml:space="preserve"> тел.: 8 (0236) 24-90-57.</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Время приема заместителя главного врача: ежедневно 8.30 - 16.50, кроме субботы и воскресенья.</w:t>
      </w:r>
    </w:p>
    <w:p w:rsidR="0065566F"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12.4. Письменное обращение  пациента  должно содержать:</w:t>
      </w:r>
    </w:p>
    <w:p w:rsidR="0065566F" w:rsidRPr="00ED33B7" w:rsidRDefault="0065566F" w:rsidP="00874C7F">
      <w:pPr>
        <w:spacing w:after="0" w:line="240" w:lineRule="auto"/>
        <w:ind w:firstLine="708"/>
        <w:jc w:val="both"/>
        <w:rPr>
          <w:rFonts w:ascii="Times New Roman" w:hAnsi="Times New Roman"/>
          <w:sz w:val="24"/>
          <w:szCs w:val="24"/>
        </w:rPr>
      </w:pPr>
      <w:bookmarkStart w:id="1" w:name="a74"/>
      <w:bookmarkEnd w:id="1"/>
      <w:proofErr w:type="gramStart"/>
      <w:r w:rsidRPr="00ED33B7">
        <w:rPr>
          <w:rFonts w:ascii="Times New Roman" w:hAnsi="Times New Roman"/>
          <w:sz w:val="24"/>
          <w:szCs w:val="24"/>
        </w:rPr>
        <w:t>-фамилию, собственное имя, отчество (если таковое имеется) либо инициалы пациента, адрес его места жительства (места пребывания) и (или) места работы (учебы);</w:t>
      </w:r>
      <w:proofErr w:type="gramEnd"/>
    </w:p>
    <w:p w:rsidR="0065566F" w:rsidRPr="00ED33B7" w:rsidRDefault="0065566F" w:rsidP="00874C7F">
      <w:pPr>
        <w:spacing w:after="0" w:line="240" w:lineRule="auto"/>
        <w:ind w:firstLine="708"/>
        <w:jc w:val="both"/>
        <w:rPr>
          <w:rFonts w:ascii="Times New Roman" w:hAnsi="Times New Roman"/>
          <w:sz w:val="24"/>
          <w:szCs w:val="24"/>
        </w:rPr>
      </w:pPr>
      <w:bookmarkStart w:id="2" w:name="a101"/>
      <w:bookmarkEnd w:id="2"/>
      <w:r w:rsidRPr="00ED33B7">
        <w:rPr>
          <w:rFonts w:ascii="Times New Roman" w:hAnsi="Times New Roman"/>
          <w:sz w:val="24"/>
          <w:szCs w:val="24"/>
        </w:rPr>
        <w:t>-изложение сути обращения;</w:t>
      </w:r>
    </w:p>
    <w:p w:rsidR="00874C7F"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-личную подпись пациента.</w:t>
      </w:r>
    </w:p>
    <w:p w:rsidR="00874C7F"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12.5.  Способ  подачи электронных обращений граждан - размещение в специальной рубрике  на  официальном сайте</w:t>
      </w:r>
      <w:proofErr w:type="gramStart"/>
      <w:r w:rsidRPr="00ED33B7">
        <w:rPr>
          <w:rFonts w:ascii="Times New Roman" w:hAnsi="Times New Roman"/>
          <w:sz w:val="24"/>
          <w:szCs w:val="24"/>
        </w:rPr>
        <w:t xml:space="preserve"> У</w:t>
      </w:r>
      <w:proofErr w:type="gramEnd"/>
      <w:r w:rsidRPr="00ED33B7">
        <w:rPr>
          <w:rFonts w:ascii="Times New Roman" w:hAnsi="Times New Roman"/>
          <w:sz w:val="24"/>
          <w:szCs w:val="24"/>
        </w:rPr>
        <w:t xml:space="preserve"> «МГРД» </w:t>
      </w:r>
      <w:proofErr w:type="spellStart"/>
      <w:r w:rsidRPr="00ED33B7">
        <w:rPr>
          <w:rFonts w:ascii="Times New Roman" w:hAnsi="Times New Roman"/>
          <w:sz w:val="24"/>
          <w:szCs w:val="24"/>
        </w:rPr>
        <w:t>mozyr-roddom.by</w:t>
      </w:r>
      <w:proofErr w:type="spellEnd"/>
      <w:r w:rsidRPr="00ED33B7">
        <w:rPr>
          <w:rFonts w:ascii="Times New Roman" w:hAnsi="Times New Roman"/>
          <w:sz w:val="24"/>
          <w:szCs w:val="24"/>
        </w:rPr>
        <w:t xml:space="preserve"> в глобальной компьютерной сети Интернет.</w:t>
      </w:r>
    </w:p>
    <w:p w:rsidR="00874C7F"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Ответы на электронные обращения, а также уведомления заявителей об оставлении их электронных обращений без рассмотрения по существу, о направлении электронных обращений для рассмотрения организациям в соответствии с их компетенцией, прекращении переписки, </w:t>
      </w:r>
      <w:r w:rsidRPr="00ED33B7">
        <w:rPr>
          <w:rFonts w:ascii="Times New Roman" w:hAnsi="Times New Roman"/>
          <w:sz w:val="24"/>
          <w:szCs w:val="24"/>
        </w:rPr>
        <w:lastRenderedPageBreak/>
        <w:t>продлении срока рассмотрения обращений направляются на адрес электронной почты заявителей, указанны</w:t>
      </w:r>
      <w:r w:rsidR="00874C7F">
        <w:rPr>
          <w:rFonts w:ascii="Times New Roman" w:hAnsi="Times New Roman"/>
          <w:sz w:val="24"/>
          <w:szCs w:val="24"/>
        </w:rPr>
        <w:t>й в электронных обращениях.</w:t>
      </w:r>
    </w:p>
    <w:p w:rsidR="00874C7F" w:rsidRDefault="0065566F" w:rsidP="00874C7F">
      <w:pPr>
        <w:spacing w:after="0" w:line="240" w:lineRule="auto"/>
        <w:ind w:firstLine="708"/>
        <w:jc w:val="both"/>
        <w:rPr>
          <w:rFonts w:ascii="Times New Roman" w:hAnsi="Times New Roman"/>
          <w:sz w:val="24"/>
          <w:szCs w:val="24"/>
        </w:rPr>
      </w:pPr>
      <w:proofErr w:type="gramStart"/>
      <w:r w:rsidRPr="00ED33B7">
        <w:rPr>
          <w:rFonts w:ascii="Times New Roman" w:hAnsi="Times New Roman"/>
          <w:sz w:val="24"/>
          <w:szCs w:val="24"/>
        </w:rPr>
        <w:t>На электронные обращения даются письменные ответы (письменные уведомления) в случаях, если заявитель в своем электронном обращении просит направить письменный ответ (письменное уведомление) либо в электронном обращении отсутствует адрес электронной почты, а также в случае, когда решение о направлении письменного ответа (письменного уведомления) принято руководителем государственного органа или иной государственной организации, рассматривающих электронные обращения, или уполномоченным им лицом.</w:t>
      </w:r>
      <w:proofErr w:type="gramEnd"/>
    </w:p>
    <w:p w:rsidR="00874C7F"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12.6.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 Республики Беларусь.</w:t>
      </w:r>
    </w:p>
    <w:p w:rsidR="004D779C" w:rsidRPr="00ED33B7" w:rsidRDefault="0065566F" w:rsidP="00874C7F">
      <w:pPr>
        <w:spacing w:after="0" w:line="240" w:lineRule="auto"/>
        <w:ind w:firstLine="708"/>
        <w:jc w:val="both"/>
        <w:rPr>
          <w:rFonts w:ascii="Times New Roman" w:hAnsi="Times New Roman"/>
          <w:sz w:val="24"/>
          <w:szCs w:val="24"/>
        </w:rPr>
      </w:pPr>
      <w:r w:rsidRPr="00ED33B7">
        <w:rPr>
          <w:rFonts w:ascii="Times New Roman" w:hAnsi="Times New Roman"/>
          <w:sz w:val="24"/>
          <w:szCs w:val="24"/>
        </w:rPr>
        <w:t xml:space="preserve">12.7. В У «МГРД» работает комиссия по медицинской этике и деонтологии.  В случае возникновения конфликтных ситуаций с медицинскими работниками, можно обратиться с письменным заявлением в комиссию по этике и деонтологии.  Председатель комиссии: заместитель главного врача, ответственный за идеологическую работу Журавская Елена </w:t>
      </w:r>
      <w:proofErr w:type="spellStart"/>
      <w:r w:rsidRPr="00ED33B7">
        <w:rPr>
          <w:rFonts w:ascii="Times New Roman" w:hAnsi="Times New Roman"/>
          <w:sz w:val="24"/>
          <w:szCs w:val="24"/>
        </w:rPr>
        <w:t>Болеславовна</w:t>
      </w:r>
      <w:proofErr w:type="spellEnd"/>
      <w:r w:rsidRPr="00ED33B7">
        <w:rPr>
          <w:rFonts w:ascii="Times New Roman" w:hAnsi="Times New Roman"/>
          <w:sz w:val="24"/>
          <w:szCs w:val="24"/>
        </w:rPr>
        <w:t>, 8 (0236) 24-90-63. Комиссия рассматривает вопросы, связанные с нарушением медицинской этики и деонтологии со стороны медицинских работников.</w:t>
      </w:r>
    </w:p>
    <w:sectPr w:rsidR="004D779C" w:rsidRPr="00ED33B7" w:rsidSect="009807DF">
      <w:pgSz w:w="12240" w:h="15840"/>
      <w:pgMar w:top="1134" w:right="851"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164A"/>
    <w:multiLevelType w:val="hybridMultilevel"/>
    <w:tmpl w:val="24F6467A"/>
    <w:lvl w:ilvl="0" w:tplc="D6948D24">
      <w:start w:val="1"/>
      <w:numFmt w:val="decimal"/>
      <w:lvlText w:val="%1."/>
      <w:lvlJc w:val="left"/>
      <w:pPr>
        <w:ind w:left="1669" w:hanging="360"/>
      </w:pPr>
      <w:rPr>
        <w:rFonts w:cs="Times New Roman" w:hint="default"/>
      </w:rPr>
    </w:lvl>
    <w:lvl w:ilvl="1" w:tplc="04190019" w:tentative="1">
      <w:start w:val="1"/>
      <w:numFmt w:val="lowerLetter"/>
      <w:lvlText w:val="%2."/>
      <w:lvlJc w:val="left"/>
      <w:pPr>
        <w:ind w:left="2389" w:hanging="360"/>
      </w:pPr>
      <w:rPr>
        <w:rFonts w:cs="Times New Roman"/>
      </w:rPr>
    </w:lvl>
    <w:lvl w:ilvl="2" w:tplc="0419001B" w:tentative="1">
      <w:start w:val="1"/>
      <w:numFmt w:val="lowerRoman"/>
      <w:lvlText w:val="%3."/>
      <w:lvlJc w:val="right"/>
      <w:pPr>
        <w:ind w:left="3109" w:hanging="180"/>
      </w:pPr>
      <w:rPr>
        <w:rFonts w:cs="Times New Roman"/>
      </w:rPr>
    </w:lvl>
    <w:lvl w:ilvl="3" w:tplc="0419000F" w:tentative="1">
      <w:start w:val="1"/>
      <w:numFmt w:val="decimal"/>
      <w:lvlText w:val="%4."/>
      <w:lvlJc w:val="left"/>
      <w:pPr>
        <w:ind w:left="3829" w:hanging="360"/>
      </w:pPr>
      <w:rPr>
        <w:rFonts w:cs="Times New Roman"/>
      </w:rPr>
    </w:lvl>
    <w:lvl w:ilvl="4" w:tplc="04190019" w:tentative="1">
      <w:start w:val="1"/>
      <w:numFmt w:val="lowerLetter"/>
      <w:lvlText w:val="%5."/>
      <w:lvlJc w:val="left"/>
      <w:pPr>
        <w:ind w:left="4549" w:hanging="360"/>
      </w:pPr>
      <w:rPr>
        <w:rFonts w:cs="Times New Roman"/>
      </w:rPr>
    </w:lvl>
    <w:lvl w:ilvl="5" w:tplc="0419001B" w:tentative="1">
      <w:start w:val="1"/>
      <w:numFmt w:val="lowerRoman"/>
      <w:lvlText w:val="%6."/>
      <w:lvlJc w:val="right"/>
      <w:pPr>
        <w:ind w:left="5269" w:hanging="180"/>
      </w:pPr>
      <w:rPr>
        <w:rFonts w:cs="Times New Roman"/>
      </w:rPr>
    </w:lvl>
    <w:lvl w:ilvl="6" w:tplc="0419000F" w:tentative="1">
      <w:start w:val="1"/>
      <w:numFmt w:val="decimal"/>
      <w:lvlText w:val="%7."/>
      <w:lvlJc w:val="left"/>
      <w:pPr>
        <w:ind w:left="5989" w:hanging="360"/>
      </w:pPr>
      <w:rPr>
        <w:rFonts w:cs="Times New Roman"/>
      </w:rPr>
    </w:lvl>
    <w:lvl w:ilvl="7" w:tplc="04190019" w:tentative="1">
      <w:start w:val="1"/>
      <w:numFmt w:val="lowerLetter"/>
      <w:lvlText w:val="%8."/>
      <w:lvlJc w:val="left"/>
      <w:pPr>
        <w:ind w:left="6709" w:hanging="360"/>
      </w:pPr>
      <w:rPr>
        <w:rFonts w:cs="Times New Roman"/>
      </w:rPr>
    </w:lvl>
    <w:lvl w:ilvl="8" w:tplc="0419001B" w:tentative="1">
      <w:start w:val="1"/>
      <w:numFmt w:val="lowerRoman"/>
      <w:lvlText w:val="%9."/>
      <w:lvlJc w:val="right"/>
      <w:pPr>
        <w:ind w:left="74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EAB"/>
    <w:rsid w:val="0022627B"/>
    <w:rsid w:val="00237CE6"/>
    <w:rsid w:val="003D00D1"/>
    <w:rsid w:val="00441ABD"/>
    <w:rsid w:val="00456CCB"/>
    <w:rsid w:val="004D779C"/>
    <w:rsid w:val="005A35E3"/>
    <w:rsid w:val="005C1EAB"/>
    <w:rsid w:val="005C2AF2"/>
    <w:rsid w:val="005E16AC"/>
    <w:rsid w:val="0063465C"/>
    <w:rsid w:val="0065566F"/>
    <w:rsid w:val="00714536"/>
    <w:rsid w:val="00874C7F"/>
    <w:rsid w:val="009979F0"/>
    <w:rsid w:val="00B70DF5"/>
    <w:rsid w:val="00D04A05"/>
    <w:rsid w:val="00E217C3"/>
    <w:rsid w:val="00E636A7"/>
    <w:rsid w:val="00EA1606"/>
    <w:rsid w:val="00ED33B7"/>
    <w:rsid w:val="00EF4AC3"/>
    <w:rsid w:val="00F05614"/>
    <w:rsid w:val="00F241C7"/>
    <w:rsid w:val="00FA7527"/>
    <w:rsid w:val="00FC2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A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pr">
    <w:name w:val="datepr"/>
    <w:rsid w:val="005C1EAB"/>
    <w:rPr>
      <w:rFonts w:ascii="Times New Roman" w:hAnsi="Times New Roman"/>
      <w:i/>
    </w:rPr>
  </w:style>
  <w:style w:type="character" w:customStyle="1" w:styleId="number">
    <w:name w:val="number"/>
    <w:rsid w:val="005C1EAB"/>
    <w:rPr>
      <w:rFonts w:ascii="Times New Roman" w:hAnsi="Times New Roman"/>
      <w:i/>
    </w:rPr>
  </w:style>
  <w:style w:type="paragraph" w:customStyle="1" w:styleId="newncpi">
    <w:name w:val="newncpi"/>
    <w:basedOn w:val="a"/>
    <w:rsid w:val="0065566F"/>
    <w:pPr>
      <w:spacing w:after="0" w:line="240" w:lineRule="auto"/>
      <w:ind w:firstLine="567"/>
      <w:jc w:val="both"/>
    </w:pPr>
    <w:rPr>
      <w:rFonts w:ascii="Times New Roman" w:eastAsia="Times New Roman" w:hAnsi="Times New Roman"/>
      <w:sz w:val="24"/>
      <w:szCs w:val="24"/>
    </w:rPr>
  </w:style>
  <w:style w:type="paragraph" w:styleId="a3">
    <w:name w:val="Normal (Web)"/>
    <w:basedOn w:val="a"/>
    <w:uiPriority w:val="99"/>
    <w:semiHidden/>
    <w:unhideWhenUsed/>
    <w:rsid w:val="0065566F"/>
    <w:pPr>
      <w:spacing w:after="0" w:line="240" w:lineRule="auto"/>
      <w:jc w:val="both"/>
    </w:pPr>
    <w:rPr>
      <w:rFonts w:ascii="Times New Roman" w:eastAsia="Times New Roman" w:hAnsi="Times New Roman"/>
      <w:sz w:val="24"/>
      <w:szCs w:val="24"/>
    </w:rPr>
  </w:style>
  <w:style w:type="character" w:styleId="a4">
    <w:name w:val="Hyperlink"/>
    <w:basedOn w:val="a0"/>
    <w:uiPriority w:val="99"/>
    <w:unhideWhenUsed/>
    <w:rsid w:val="0065566F"/>
    <w:rPr>
      <w:rFonts w:cs="Times New Roman"/>
      <w:color w:val="0000FF"/>
      <w:u w:val="single"/>
    </w:rPr>
  </w:style>
  <w:style w:type="paragraph" w:styleId="a5">
    <w:name w:val="Body Text"/>
    <w:basedOn w:val="a"/>
    <w:link w:val="a6"/>
    <w:uiPriority w:val="99"/>
    <w:semiHidden/>
    <w:unhideWhenUsed/>
    <w:rsid w:val="0065566F"/>
    <w:pPr>
      <w:spacing w:after="120"/>
    </w:pPr>
    <w:rPr>
      <w:rFonts w:ascii="Calibri" w:eastAsia="Times New Roman" w:hAnsi="Calibri"/>
    </w:rPr>
  </w:style>
  <w:style w:type="character" w:customStyle="1" w:styleId="a6">
    <w:name w:val="Основной текст Знак"/>
    <w:basedOn w:val="a0"/>
    <w:link w:val="a5"/>
    <w:uiPriority w:val="99"/>
    <w:semiHidden/>
    <w:rsid w:val="0065566F"/>
    <w:rPr>
      <w:rFonts w:ascii="Calibri" w:eastAsia="Times New Roman" w:hAnsi="Calibri" w:cs="Times New Roman"/>
      <w:lang w:eastAsia="ru-RU"/>
    </w:rPr>
  </w:style>
  <w:style w:type="paragraph" w:styleId="a7">
    <w:name w:val="List Paragraph"/>
    <w:basedOn w:val="a"/>
    <w:uiPriority w:val="34"/>
    <w:qFormat/>
    <w:rsid w:val="00874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A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pr">
    <w:name w:val="datepr"/>
    <w:rsid w:val="005C1EAB"/>
    <w:rPr>
      <w:rFonts w:ascii="Times New Roman" w:hAnsi="Times New Roman"/>
      <w:i/>
    </w:rPr>
  </w:style>
  <w:style w:type="character" w:customStyle="1" w:styleId="number">
    <w:name w:val="number"/>
    <w:rsid w:val="005C1EAB"/>
    <w:rPr>
      <w:rFonts w:ascii="Times New Roman" w:hAnsi="Times New Roman"/>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5321</Words>
  <Characters>30330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35580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2019-08-02T08:33:00Z</dcterms:created>
  <dcterms:modified xsi:type="dcterms:W3CDTF">2019-08-02T08:33:00Z</dcterms:modified>
</cp:coreProperties>
</file>